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240" w:lineRule="auto"/>
        <w:ind w:left="0" w:leftChars="0" w:firstLine="0" w:firstLineChars="0"/>
        <w:textAlignment w:val="auto"/>
        <w:rPr>
          <w:rStyle w:val="7"/>
          <w:rFonts w:hint="eastAsia"/>
        </w:rPr>
      </w:pPr>
      <w:r>
        <w:rPr>
          <w:rStyle w:val="7"/>
          <w:rFonts w:hint="eastAsia"/>
        </w:rPr>
        <w:t>附件3</w:t>
      </w:r>
    </w:p>
    <w:p>
      <w:pPr>
        <w:pStyle w:val="4"/>
        <w:bidi w:val="0"/>
        <w:rPr>
          <w:rFonts w:hint="eastAsia"/>
          <w:sz w:val="21"/>
          <w:szCs w:val="21"/>
        </w:rPr>
      </w:pPr>
    </w:p>
    <w:p>
      <w:pPr>
        <w:pStyle w:val="4"/>
        <w:bidi w:val="0"/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年全国科学实验展演汇演活动</w:t>
      </w:r>
    </w:p>
    <w:p>
      <w:pPr>
        <w:pStyle w:val="4"/>
        <w:bidi w:val="0"/>
        <w:rPr>
          <w:sz w:val="36"/>
          <w:szCs w:val="36"/>
        </w:rPr>
      </w:pPr>
      <w:r>
        <w:rPr>
          <w:rFonts w:hint="eastAsia"/>
          <w:sz w:val="36"/>
          <w:szCs w:val="36"/>
        </w:rPr>
        <w:t>推荐单位</w:t>
      </w:r>
      <w:r>
        <w:rPr>
          <w:sz w:val="36"/>
          <w:szCs w:val="36"/>
        </w:rPr>
        <w:t>信息表</w:t>
      </w:r>
    </w:p>
    <w:p>
      <w:pPr>
        <w:pStyle w:val="4"/>
        <w:bidi w:val="0"/>
        <w:rPr>
          <w:sz w:val="24"/>
          <w:szCs w:val="24"/>
        </w:rPr>
      </w:pP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07"/>
        <w:gridCol w:w="2744"/>
        <w:gridCol w:w="1676"/>
        <w:gridCol w:w="16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4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    位</w:t>
            </w:r>
          </w:p>
        </w:tc>
        <w:tc>
          <w:tcPr>
            <w:tcW w:w="35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4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活动负责人</w:t>
            </w: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    别</w:t>
            </w:r>
          </w:p>
        </w:tc>
        <w:tc>
          <w:tcPr>
            <w:tcW w:w="9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4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    务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    族</w:t>
            </w:r>
          </w:p>
        </w:tc>
        <w:tc>
          <w:tcPr>
            <w:tcW w:w="9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4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5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4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第一</w:t>
            </w:r>
            <w:r>
              <w:rPr>
                <w:rFonts w:hint="eastAsia"/>
                <w:sz w:val="24"/>
                <w:szCs w:val="24"/>
              </w:rPr>
              <w:t>代表队</w:t>
            </w:r>
          </w:p>
        </w:tc>
        <w:tc>
          <w:tcPr>
            <w:tcW w:w="35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4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</w:t>
            </w:r>
            <w:r>
              <w:rPr>
                <w:rFonts w:hint="eastAsia"/>
                <w:sz w:val="24"/>
                <w:szCs w:val="24"/>
              </w:rPr>
              <w:t>代表队</w:t>
            </w:r>
          </w:p>
        </w:tc>
        <w:tc>
          <w:tcPr>
            <w:tcW w:w="35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14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第三</w:t>
            </w:r>
            <w:r>
              <w:rPr>
                <w:rFonts w:hint="eastAsia"/>
                <w:sz w:val="24"/>
                <w:szCs w:val="24"/>
              </w:rPr>
              <w:t>代表队</w:t>
            </w:r>
          </w:p>
        </w:tc>
        <w:tc>
          <w:tcPr>
            <w:tcW w:w="35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4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观摩人数</w:t>
            </w:r>
          </w:p>
        </w:tc>
        <w:tc>
          <w:tcPr>
            <w:tcW w:w="35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组织观摩，观摩人数</w:t>
            </w:r>
            <w:r>
              <w:rPr>
                <w:rFonts w:hint="eastAsia"/>
                <w:sz w:val="24"/>
                <w:szCs w:val="24"/>
              </w:rPr>
              <w:t>仅限1</w:t>
            </w:r>
            <w:r>
              <w:rPr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未组织观摩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4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优秀组织奖评选材料</w:t>
            </w:r>
          </w:p>
        </w:tc>
        <w:tc>
          <w:tcPr>
            <w:tcW w:w="35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是（需将相关视频、照片、新闻链接</w:t>
            </w:r>
            <w:r>
              <w:rPr>
                <w:rFonts w:hint="eastAsia"/>
                <w:sz w:val="24"/>
                <w:szCs w:val="24"/>
              </w:rPr>
              <w:t>上传至报名网站</w:t>
            </w:r>
            <w:r>
              <w:rPr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41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  注</w:t>
            </w:r>
          </w:p>
        </w:tc>
        <w:tc>
          <w:tcPr>
            <w:tcW w:w="358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3451E"/>
    <w:rsid w:val="2A73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24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624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88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2021-08-26T02:35:00Z</dcterms:created>
  <dc:creator>朱雨晴</dc:creator>
  <cp:lastModifiedBy>朱雨晴</cp:lastModifiedBy>
  <dcterms:modified xsi:type="dcterms:W3CDTF">2021-08-26T02:35:10Z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7184CE00296243B3BBD775BF49DCAC4B</vt:lpwstr>
  </property>
</Properties>
</file>