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31CA84" w14:textId="77777777" w:rsidR="00FA5F01" w:rsidRDefault="00FA5F01" w:rsidP="0007516F">
      <w:pPr>
        <w:widowControl/>
        <w:shd w:val="clear" w:color="auto" w:fill="FFFFFF"/>
        <w:spacing w:before="375" w:after="225" w:line="360" w:lineRule="auto"/>
        <w:jc w:val="center"/>
        <w:outlineLvl w:val="1"/>
        <w:rPr>
          <w:rFonts w:ascii="方正小标宋简体" w:eastAsia="方正小标宋简体" w:hAnsi="仿宋" w:cs="Arial"/>
          <w:color w:val="000000"/>
          <w:kern w:val="0"/>
          <w:sz w:val="32"/>
          <w:szCs w:val="32"/>
        </w:rPr>
      </w:pPr>
    </w:p>
    <w:p w14:paraId="2D9ED565" w14:textId="44A82328" w:rsidR="00F741EA" w:rsidRPr="00DC04B5" w:rsidRDefault="00F741EA" w:rsidP="0007516F">
      <w:pPr>
        <w:widowControl/>
        <w:shd w:val="clear" w:color="auto" w:fill="FFFFFF"/>
        <w:spacing w:before="375" w:after="225" w:line="360" w:lineRule="auto"/>
        <w:jc w:val="center"/>
        <w:outlineLvl w:val="1"/>
        <w:rPr>
          <w:rFonts w:ascii="方正小标宋简体" w:eastAsia="方正小标宋简体" w:hAnsi="仿宋" w:cs="Arial"/>
          <w:color w:val="000000"/>
          <w:kern w:val="0"/>
          <w:sz w:val="32"/>
          <w:szCs w:val="32"/>
        </w:rPr>
      </w:pPr>
      <w:r w:rsidRPr="00DC04B5">
        <w:rPr>
          <w:rFonts w:ascii="方正小标宋简体" w:eastAsia="方正小标宋简体" w:hAnsi="仿宋" w:cs="Arial" w:hint="eastAsia"/>
          <w:color w:val="000000"/>
          <w:kern w:val="0"/>
          <w:sz w:val="32"/>
          <w:szCs w:val="32"/>
        </w:rPr>
        <w:t>关于首届“北斗之星”创新创业大赛</w:t>
      </w:r>
      <w:r w:rsidR="00835476" w:rsidRPr="00DC04B5">
        <w:rPr>
          <w:rFonts w:ascii="方正小标宋简体" w:eastAsia="方正小标宋简体" w:hAnsi="仿宋" w:cs="Arial" w:hint="eastAsia"/>
          <w:color w:val="000000"/>
          <w:kern w:val="0"/>
          <w:sz w:val="32"/>
          <w:szCs w:val="32"/>
        </w:rPr>
        <w:t>北京赛区</w:t>
      </w:r>
      <w:r w:rsidR="00DB716C" w:rsidRPr="00DC04B5">
        <w:rPr>
          <w:rFonts w:ascii="方正小标宋简体" w:eastAsia="方正小标宋简体" w:hAnsi="仿宋" w:cs="Arial" w:hint="eastAsia"/>
          <w:color w:val="000000"/>
          <w:kern w:val="0"/>
          <w:sz w:val="32"/>
          <w:szCs w:val="32"/>
        </w:rPr>
        <w:t>项目征集</w:t>
      </w:r>
      <w:r w:rsidRPr="00DC04B5">
        <w:rPr>
          <w:rFonts w:ascii="方正小标宋简体" w:eastAsia="方正小标宋简体" w:hAnsi="仿宋" w:cs="Arial" w:hint="eastAsia"/>
          <w:color w:val="000000"/>
          <w:kern w:val="0"/>
          <w:sz w:val="32"/>
          <w:szCs w:val="32"/>
        </w:rPr>
        <w:t>的通知</w:t>
      </w:r>
    </w:p>
    <w:p w14:paraId="03BCB5A2" w14:textId="780F6938" w:rsidR="00E31B24" w:rsidRPr="00546EAD" w:rsidRDefault="00620D49" w:rsidP="0007516F">
      <w:pPr>
        <w:widowControl/>
        <w:shd w:val="clear" w:color="auto" w:fill="FFFFFF"/>
        <w:spacing w:line="360" w:lineRule="auto"/>
        <w:jc w:val="left"/>
        <w:rPr>
          <w:rFonts w:ascii="仿宋_GB2312" w:eastAsia="仿宋_GB2312" w:hAnsi="仿宋" w:cs="Arial"/>
          <w:color w:val="000000"/>
          <w:kern w:val="0"/>
          <w:sz w:val="32"/>
          <w:szCs w:val="32"/>
        </w:rPr>
      </w:pPr>
      <w:r w:rsidRPr="00546EAD">
        <w:rPr>
          <w:rFonts w:ascii="仿宋_GB2312" w:eastAsia="仿宋_GB2312" w:hAnsi="仿宋" w:cs="Arial" w:hint="eastAsia"/>
          <w:color w:val="000000"/>
          <w:kern w:val="0"/>
          <w:sz w:val="32"/>
          <w:szCs w:val="32"/>
        </w:rPr>
        <w:t>各</w:t>
      </w:r>
      <w:r w:rsidR="004667B8" w:rsidRPr="00546EAD">
        <w:rPr>
          <w:rFonts w:ascii="仿宋_GB2312" w:eastAsia="仿宋_GB2312" w:hAnsi="仿宋" w:cs="Arial" w:hint="eastAsia"/>
          <w:color w:val="000000"/>
          <w:kern w:val="0"/>
          <w:sz w:val="32"/>
          <w:szCs w:val="32"/>
        </w:rPr>
        <w:t>高等院校</w:t>
      </w:r>
      <w:r w:rsidRPr="00546EAD">
        <w:rPr>
          <w:rFonts w:ascii="仿宋_GB2312" w:eastAsia="仿宋_GB2312" w:hAnsi="仿宋" w:cs="Arial" w:hint="eastAsia"/>
          <w:color w:val="000000"/>
          <w:kern w:val="0"/>
          <w:sz w:val="32"/>
          <w:szCs w:val="32"/>
        </w:rPr>
        <w:t>、企业、</w:t>
      </w:r>
      <w:r w:rsidR="00677587">
        <w:rPr>
          <w:rFonts w:ascii="仿宋_GB2312" w:eastAsia="仿宋_GB2312" w:hAnsi="仿宋" w:cs="Arial" w:hint="eastAsia"/>
          <w:color w:val="000000"/>
          <w:kern w:val="0"/>
          <w:sz w:val="32"/>
          <w:szCs w:val="32"/>
        </w:rPr>
        <w:t>有关</w:t>
      </w:r>
      <w:bookmarkStart w:id="0" w:name="_GoBack"/>
      <w:bookmarkEnd w:id="0"/>
      <w:r w:rsidRPr="00546EAD">
        <w:rPr>
          <w:rFonts w:ascii="仿宋_GB2312" w:eastAsia="仿宋_GB2312" w:hAnsi="仿宋" w:cs="Arial" w:hint="eastAsia"/>
          <w:color w:val="000000"/>
          <w:kern w:val="0"/>
          <w:sz w:val="32"/>
          <w:szCs w:val="32"/>
        </w:rPr>
        <w:t>单位：</w:t>
      </w:r>
    </w:p>
    <w:p w14:paraId="416D5DAE" w14:textId="0B54CF1D" w:rsidR="000E7350" w:rsidRPr="00546EAD" w:rsidRDefault="00F741EA" w:rsidP="0007516F">
      <w:pPr>
        <w:widowControl/>
        <w:shd w:val="clear" w:color="auto" w:fill="FFFFFF"/>
        <w:tabs>
          <w:tab w:val="left" w:pos="567"/>
        </w:tabs>
        <w:spacing w:line="360" w:lineRule="auto"/>
        <w:ind w:firstLineChars="236" w:firstLine="755"/>
        <w:jc w:val="left"/>
        <w:rPr>
          <w:rFonts w:ascii="仿宋_GB2312" w:eastAsia="仿宋_GB2312" w:hAnsi="仿宋" w:cs="Arial"/>
          <w:color w:val="000000"/>
          <w:kern w:val="0"/>
          <w:sz w:val="32"/>
          <w:szCs w:val="32"/>
        </w:rPr>
      </w:pPr>
      <w:r w:rsidRPr="00546EAD">
        <w:rPr>
          <w:rFonts w:ascii="仿宋_GB2312" w:eastAsia="仿宋_GB2312" w:hAnsi="仿宋" w:cs="Arial" w:hint="eastAsia"/>
          <w:color w:val="000000"/>
          <w:kern w:val="0"/>
          <w:sz w:val="32"/>
          <w:szCs w:val="32"/>
        </w:rPr>
        <w:t>首届“北斗之星”创新创业大赛是在</w:t>
      </w:r>
      <w:r w:rsidR="005913C3" w:rsidRPr="00546EAD">
        <w:rPr>
          <w:rFonts w:ascii="仿宋_GB2312" w:eastAsia="仿宋_GB2312" w:hAnsi="仿宋" w:cs="Arial" w:hint="eastAsia"/>
          <w:color w:val="000000"/>
          <w:kern w:val="0"/>
          <w:sz w:val="32"/>
          <w:szCs w:val="32"/>
        </w:rPr>
        <w:t>丝路产能国际合作中心和</w:t>
      </w:r>
      <w:r w:rsidRPr="00546EAD">
        <w:rPr>
          <w:rFonts w:ascii="仿宋_GB2312" w:eastAsia="仿宋_GB2312" w:hAnsi="仿宋" w:cs="Arial" w:hint="eastAsia"/>
          <w:color w:val="000000"/>
          <w:kern w:val="0"/>
          <w:sz w:val="32"/>
          <w:szCs w:val="32"/>
        </w:rPr>
        <w:t>中国科学技术协会</w:t>
      </w:r>
      <w:r w:rsidR="005913C3" w:rsidRPr="00546EAD">
        <w:rPr>
          <w:rFonts w:ascii="仿宋_GB2312" w:eastAsia="仿宋_GB2312" w:hAnsi="仿宋" w:cs="Arial" w:hint="eastAsia"/>
          <w:color w:val="000000"/>
          <w:kern w:val="0"/>
          <w:sz w:val="32"/>
          <w:szCs w:val="32"/>
        </w:rPr>
        <w:t>企业工作办公室</w:t>
      </w:r>
      <w:r w:rsidR="00620D49" w:rsidRPr="00546EAD">
        <w:rPr>
          <w:rFonts w:ascii="仿宋_GB2312" w:eastAsia="仿宋_GB2312" w:hAnsi="仿宋" w:cs="Arial" w:hint="eastAsia"/>
          <w:color w:val="000000"/>
          <w:kern w:val="0"/>
          <w:sz w:val="32"/>
          <w:szCs w:val="32"/>
        </w:rPr>
        <w:t>、北京科技咨询中心</w:t>
      </w:r>
      <w:r w:rsidRPr="00546EAD">
        <w:rPr>
          <w:rFonts w:ascii="仿宋_GB2312" w:eastAsia="仿宋_GB2312" w:hAnsi="仿宋" w:cs="Arial" w:hint="eastAsia"/>
          <w:color w:val="000000"/>
          <w:kern w:val="0"/>
          <w:sz w:val="32"/>
          <w:szCs w:val="32"/>
        </w:rPr>
        <w:t>的支持下，由中国卫星导航定位协会主办，</w:t>
      </w:r>
      <w:r w:rsidRPr="00546EAD">
        <w:rPr>
          <w:rFonts w:ascii="仿宋_GB2312" w:eastAsia="仿宋_GB2312" w:hAnsi="仿宋" w:hint="eastAsia"/>
          <w:bCs/>
          <w:sz w:val="32"/>
          <w:szCs w:val="32"/>
        </w:rPr>
        <w:t>深圳市北斗产业互联网研究院、深圳大学</w:t>
      </w:r>
      <w:r w:rsidR="00CD1347" w:rsidRPr="00546EAD">
        <w:rPr>
          <w:rFonts w:ascii="仿宋_GB2312" w:eastAsia="仿宋_GB2312" w:hAnsi="仿宋" w:hint="eastAsia"/>
          <w:bCs/>
          <w:sz w:val="32"/>
          <w:szCs w:val="32"/>
        </w:rPr>
        <w:t>联合承办。</w:t>
      </w:r>
      <w:r w:rsidRPr="00546EAD">
        <w:rPr>
          <w:rFonts w:ascii="仿宋_GB2312" w:eastAsia="仿宋_GB2312" w:hAnsi="仿宋" w:cs="Arial" w:hint="eastAsia"/>
          <w:color w:val="000000"/>
          <w:kern w:val="0"/>
          <w:sz w:val="32"/>
          <w:szCs w:val="32"/>
        </w:rPr>
        <w:t>旨在打造国内具有影响力的北斗行业双创赛事，聚集北斗产业创新企业和创业团队，凝聚北斗产业创新力量的大型创业企业与项目的选拔活动。</w:t>
      </w:r>
      <w:r w:rsidR="00620D49" w:rsidRPr="00546EAD">
        <w:rPr>
          <w:rFonts w:ascii="仿宋_GB2312" w:eastAsia="仿宋_GB2312" w:hAnsi="仿宋" w:cs="Arial" w:hint="eastAsia"/>
          <w:color w:val="000000"/>
          <w:kern w:val="0"/>
          <w:sz w:val="32"/>
          <w:szCs w:val="32"/>
        </w:rPr>
        <w:t>现</w:t>
      </w:r>
      <w:r w:rsidR="004667B8" w:rsidRPr="00546EAD">
        <w:rPr>
          <w:rFonts w:ascii="仿宋_GB2312" w:eastAsia="仿宋_GB2312" w:hAnsi="仿宋" w:cs="Arial" w:hint="eastAsia"/>
          <w:color w:val="000000"/>
          <w:kern w:val="0"/>
          <w:sz w:val="32"/>
          <w:szCs w:val="32"/>
        </w:rPr>
        <w:t>将有关事项通知如下：</w:t>
      </w:r>
    </w:p>
    <w:p w14:paraId="649B969E" w14:textId="77777777" w:rsidR="00620D49" w:rsidRPr="00546EAD" w:rsidRDefault="00620D49" w:rsidP="0007516F">
      <w:pPr>
        <w:widowControl/>
        <w:shd w:val="clear" w:color="auto" w:fill="FFFFFF"/>
        <w:tabs>
          <w:tab w:val="left" w:pos="567"/>
        </w:tabs>
        <w:spacing w:line="360" w:lineRule="auto"/>
        <w:ind w:firstLineChars="236" w:firstLine="755"/>
        <w:jc w:val="left"/>
        <w:rPr>
          <w:rFonts w:ascii="仿宋_GB2312" w:eastAsia="仿宋_GB2312" w:hAnsi="仿宋" w:cs="Arial"/>
          <w:color w:val="000000"/>
          <w:kern w:val="0"/>
          <w:sz w:val="32"/>
          <w:szCs w:val="32"/>
        </w:rPr>
      </w:pPr>
    </w:p>
    <w:p w14:paraId="6E7F7F81" w14:textId="77777777" w:rsidR="00546EAD" w:rsidRDefault="009A45EC" w:rsidP="00546EAD">
      <w:pPr>
        <w:widowControl/>
        <w:shd w:val="clear" w:color="auto" w:fill="FFFFFF"/>
        <w:spacing w:after="240" w:line="360" w:lineRule="auto"/>
        <w:jc w:val="left"/>
        <w:rPr>
          <w:rFonts w:ascii="仿宋_GB2312" w:eastAsia="仿宋_GB2312" w:hAnsi="仿宋" w:cs="Arial"/>
          <w:b/>
          <w:bCs/>
          <w:color w:val="000000"/>
          <w:kern w:val="0"/>
          <w:sz w:val="32"/>
          <w:szCs w:val="32"/>
        </w:rPr>
      </w:pPr>
      <w:r w:rsidRPr="00546EAD">
        <w:rPr>
          <w:rFonts w:ascii="仿宋_GB2312" w:eastAsia="仿宋_GB2312" w:hAnsi="仿宋" w:cs="Arial" w:hint="eastAsia"/>
          <w:b/>
          <w:bCs/>
          <w:color w:val="000000"/>
          <w:kern w:val="0"/>
          <w:sz w:val="32"/>
          <w:szCs w:val="32"/>
        </w:rPr>
        <w:t>一、大赛主题</w:t>
      </w:r>
    </w:p>
    <w:p w14:paraId="0C12EFAA" w14:textId="2C4B7841" w:rsidR="009A45EC" w:rsidRPr="00546EAD" w:rsidRDefault="009A45EC" w:rsidP="00546EAD">
      <w:pPr>
        <w:widowControl/>
        <w:shd w:val="clear" w:color="auto" w:fill="FFFFFF"/>
        <w:spacing w:after="240" w:line="360" w:lineRule="auto"/>
        <w:ind w:firstLineChars="150" w:firstLine="482"/>
        <w:jc w:val="left"/>
        <w:rPr>
          <w:rFonts w:ascii="仿宋_GB2312" w:eastAsia="仿宋_GB2312" w:hAnsi="仿宋" w:cs="Arial"/>
          <w:b/>
          <w:bCs/>
          <w:color w:val="000000"/>
          <w:kern w:val="0"/>
          <w:sz w:val="32"/>
          <w:szCs w:val="32"/>
        </w:rPr>
      </w:pPr>
      <w:r w:rsidRPr="00546EAD">
        <w:rPr>
          <w:rFonts w:ascii="仿宋_GB2312" w:eastAsia="仿宋_GB2312" w:hAnsi="仿宋" w:hint="eastAsia"/>
          <w:b/>
          <w:sz w:val="32"/>
          <w:szCs w:val="32"/>
        </w:rPr>
        <w:t>“北斗之星”创新创业大赛</w:t>
      </w:r>
    </w:p>
    <w:p w14:paraId="0F89526B" w14:textId="1BF8B2CF" w:rsidR="006B7DB4" w:rsidRPr="00546EAD" w:rsidRDefault="006B7DB4" w:rsidP="0007516F">
      <w:pPr>
        <w:widowControl/>
        <w:spacing w:line="360" w:lineRule="auto"/>
        <w:rPr>
          <w:rFonts w:ascii="仿宋_GB2312" w:eastAsia="仿宋_GB2312" w:hAnsi="仿宋"/>
          <w:b/>
          <w:sz w:val="32"/>
          <w:szCs w:val="32"/>
        </w:rPr>
      </w:pPr>
      <w:r w:rsidRPr="00546EAD">
        <w:rPr>
          <w:rFonts w:ascii="仿宋_GB2312" w:eastAsia="仿宋_GB2312" w:hAnsi="仿宋" w:hint="eastAsia"/>
          <w:b/>
          <w:sz w:val="32"/>
          <w:szCs w:val="32"/>
        </w:rPr>
        <w:t>二</w:t>
      </w:r>
      <w:r w:rsidR="008975CC" w:rsidRPr="00546EAD">
        <w:rPr>
          <w:rFonts w:ascii="仿宋_GB2312" w:eastAsia="仿宋_GB2312" w:hAnsi="仿宋" w:hint="eastAsia"/>
          <w:b/>
          <w:sz w:val="32"/>
          <w:szCs w:val="32"/>
        </w:rPr>
        <w:t>、大赛组织架构</w:t>
      </w:r>
    </w:p>
    <w:p w14:paraId="28B5A7D3" w14:textId="77777777" w:rsidR="008975CC" w:rsidRPr="00546EAD" w:rsidRDefault="008975CC" w:rsidP="0007516F">
      <w:pPr>
        <w:spacing w:line="360" w:lineRule="auto"/>
        <w:ind w:firstLineChars="200" w:firstLine="643"/>
        <w:rPr>
          <w:rFonts w:ascii="仿宋_GB2312" w:eastAsia="仿宋_GB2312" w:hAnsi="仿宋"/>
          <w:b/>
          <w:sz w:val="32"/>
          <w:szCs w:val="32"/>
        </w:rPr>
      </w:pPr>
      <w:r w:rsidRPr="00546EAD">
        <w:rPr>
          <w:rFonts w:ascii="仿宋_GB2312" w:eastAsia="仿宋_GB2312" w:hAnsi="仿宋" w:hint="eastAsia"/>
          <w:b/>
          <w:sz w:val="32"/>
          <w:szCs w:val="32"/>
        </w:rPr>
        <w:t>支持单位：</w:t>
      </w:r>
    </w:p>
    <w:p w14:paraId="7EDF0373" w14:textId="094B31E7" w:rsidR="008975CC" w:rsidRPr="00546EAD" w:rsidRDefault="008975CC" w:rsidP="0007516F">
      <w:pPr>
        <w:spacing w:line="360" w:lineRule="auto"/>
        <w:ind w:firstLineChars="200" w:firstLine="640"/>
        <w:rPr>
          <w:rFonts w:ascii="仿宋_GB2312" w:eastAsia="仿宋_GB2312" w:hAnsi="仿宋"/>
          <w:sz w:val="32"/>
          <w:szCs w:val="32"/>
        </w:rPr>
      </w:pPr>
      <w:r w:rsidRPr="00546EAD">
        <w:rPr>
          <w:rFonts w:ascii="仿宋_GB2312" w:eastAsia="仿宋_GB2312" w:hAnsi="仿宋" w:hint="eastAsia"/>
          <w:sz w:val="32"/>
          <w:szCs w:val="32"/>
        </w:rPr>
        <w:t>丝路国际产能合作促进中心</w:t>
      </w:r>
      <w:r w:rsidR="004667B8" w:rsidRPr="00546EAD">
        <w:rPr>
          <w:rFonts w:ascii="仿宋_GB2312" w:eastAsia="仿宋_GB2312" w:hAnsi="仿宋" w:hint="eastAsia"/>
          <w:sz w:val="32"/>
          <w:szCs w:val="32"/>
        </w:rPr>
        <w:t>、</w:t>
      </w:r>
      <w:r w:rsidRPr="00546EAD">
        <w:rPr>
          <w:rFonts w:ascii="仿宋_GB2312" w:eastAsia="仿宋_GB2312" w:hAnsi="仿宋" w:hint="eastAsia"/>
          <w:sz w:val="32"/>
          <w:szCs w:val="32"/>
        </w:rPr>
        <w:t>中国科学技术协会企业工作办公室</w:t>
      </w:r>
      <w:r w:rsidR="004667B8" w:rsidRPr="00546EAD">
        <w:rPr>
          <w:rFonts w:ascii="仿宋_GB2312" w:eastAsia="仿宋_GB2312" w:hAnsi="仿宋" w:hint="eastAsia"/>
          <w:sz w:val="32"/>
          <w:szCs w:val="32"/>
        </w:rPr>
        <w:t>、</w:t>
      </w:r>
      <w:r w:rsidRPr="00546EAD">
        <w:rPr>
          <w:rFonts w:ascii="仿宋_GB2312" w:eastAsia="仿宋_GB2312" w:hAnsi="仿宋" w:hint="eastAsia"/>
          <w:sz w:val="32"/>
          <w:szCs w:val="32"/>
        </w:rPr>
        <w:t>北京</w:t>
      </w:r>
      <w:r w:rsidR="00CD1347" w:rsidRPr="00546EAD">
        <w:rPr>
          <w:rFonts w:ascii="仿宋_GB2312" w:eastAsia="仿宋_GB2312" w:hAnsi="仿宋" w:hint="eastAsia"/>
          <w:sz w:val="32"/>
          <w:szCs w:val="32"/>
        </w:rPr>
        <w:t>科技咨询中心</w:t>
      </w:r>
      <w:r w:rsidR="006E740A" w:rsidRPr="00546EAD">
        <w:rPr>
          <w:rFonts w:ascii="仿宋_GB2312" w:eastAsia="仿宋_GB2312" w:hAnsi="仿宋" w:hint="eastAsia"/>
          <w:sz w:val="32"/>
          <w:szCs w:val="32"/>
        </w:rPr>
        <w:t>、深圳市科学技术协会</w:t>
      </w:r>
    </w:p>
    <w:p w14:paraId="4C9461E4" w14:textId="77777777" w:rsidR="008975CC" w:rsidRPr="00546EAD" w:rsidRDefault="008975CC" w:rsidP="0007516F">
      <w:pPr>
        <w:spacing w:line="360" w:lineRule="auto"/>
        <w:ind w:firstLineChars="200" w:firstLine="643"/>
        <w:rPr>
          <w:rFonts w:ascii="仿宋_GB2312" w:eastAsia="仿宋_GB2312" w:hAnsi="仿宋"/>
          <w:b/>
          <w:sz w:val="32"/>
          <w:szCs w:val="32"/>
        </w:rPr>
      </w:pPr>
      <w:r w:rsidRPr="00546EAD">
        <w:rPr>
          <w:rFonts w:ascii="仿宋_GB2312" w:eastAsia="仿宋_GB2312" w:hAnsi="仿宋" w:hint="eastAsia"/>
          <w:b/>
          <w:sz w:val="32"/>
          <w:szCs w:val="32"/>
        </w:rPr>
        <w:t>主办单位:</w:t>
      </w:r>
    </w:p>
    <w:p w14:paraId="737C3F44" w14:textId="77777777" w:rsidR="008975CC" w:rsidRPr="00546EAD" w:rsidRDefault="008975CC" w:rsidP="0007516F">
      <w:pPr>
        <w:spacing w:line="360" w:lineRule="auto"/>
        <w:ind w:firstLineChars="200" w:firstLine="640"/>
        <w:rPr>
          <w:rFonts w:ascii="仿宋_GB2312" w:eastAsia="仿宋_GB2312" w:hAnsi="仿宋"/>
          <w:sz w:val="32"/>
          <w:szCs w:val="32"/>
        </w:rPr>
      </w:pPr>
      <w:r w:rsidRPr="00546EAD">
        <w:rPr>
          <w:rFonts w:ascii="仿宋_GB2312" w:eastAsia="仿宋_GB2312" w:hAnsi="仿宋" w:hint="eastAsia"/>
          <w:sz w:val="32"/>
          <w:szCs w:val="32"/>
        </w:rPr>
        <w:t>中国卫星导航定位协会</w:t>
      </w:r>
    </w:p>
    <w:p w14:paraId="4BA71EC9" w14:textId="77777777" w:rsidR="008975CC" w:rsidRPr="00546EAD" w:rsidRDefault="008975CC" w:rsidP="0007516F">
      <w:pPr>
        <w:spacing w:line="360" w:lineRule="auto"/>
        <w:ind w:firstLineChars="200" w:firstLine="643"/>
        <w:rPr>
          <w:rFonts w:ascii="仿宋_GB2312" w:eastAsia="仿宋_GB2312" w:hAnsi="仿宋"/>
          <w:b/>
          <w:sz w:val="32"/>
          <w:szCs w:val="32"/>
        </w:rPr>
      </w:pPr>
      <w:r w:rsidRPr="00546EAD">
        <w:rPr>
          <w:rFonts w:ascii="仿宋_GB2312" w:eastAsia="仿宋_GB2312" w:hAnsi="仿宋" w:hint="eastAsia"/>
          <w:b/>
          <w:sz w:val="32"/>
          <w:szCs w:val="32"/>
        </w:rPr>
        <w:lastRenderedPageBreak/>
        <w:t>承办单位：</w:t>
      </w:r>
    </w:p>
    <w:p w14:paraId="0283ABBF" w14:textId="521AD7E2" w:rsidR="008975CC" w:rsidRPr="00546EAD" w:rsidRDefault="008975CC" w:rsidP="0007516F">
      <w:pPr>
        <w:spacing w:line="360" w:lineRule="auto"/>
        <w:ind w:firstLineChars="200" w:firstLine="640"/>
        <w:rPr>
          <w:rFonts w:ascii="仿宋_GB2312" w:eastAsia="仿宋_GB2312" w:hAnsi="仿宋"/>
          <w:sz w:val="32"/>
          <w:szCs w:val="32"/>
        </w:rPr>
      </w:pPr>
      <w:r w:rsidRPr="00546EAD">
        <w:rPr>
          <w:rFonts w:ascii="仿宋_GB2312" w:eastAsia="仿宋_GB2312" w:hAnsi="仿宋" w:hint="eastAsia"/>
          <w:sz w:val="32"/>
          <w:szCs w:val="32"/>
        </w:rPr>
        <w:t>深圳市北斗产业互联网研究院</w:t>
      </w:r>
      <w:r w:rsidR="00546EAD">
        <w:rPr>
          <w:rFonts w:ascii="仿宋_GB2312" w:eastAsia="仿宋_GB2312" w:hAnsi="仿宋" w:hint="eastAsia"/>
          <w:sz w:val="32"/>
          <w:szCs w:val="32"/>
        </w:rPr>
        <w:t>、</w:t>
      </w:r>
      <w:r w:rsidRPr="00546EAD">
        <w:rPr>
          <w:rFonts w:ascii="仿宋_GB2312" w:eastAsia="仿宋_GB2312" w:hAnsi="仿宋" w:hint="eastAsia"/>
          <w:sz w:val="32"/>
          <w:szCs w:val="32"/>
        </w:rPr>
        <w:t>深圳大学</w:t>
      </w:r>
    </w:p>
    <w:p w14:paraId="5CE65503" w14:textId="77777777" w:rsidR="008975CC" w:rsidRPr="00546EAD" w:rsidRDefault="008975CC" w:rsidP="0007516F">
      <w:pPr>
        <w:spacing w:line="360" w:lineRule="auto"/>
        <w:ind w:firstLineChars="200" w:firstLine="643"/>
        <w:rPr>
          <w:rFonts w:ascii="仿宋_GB2312" w:eastAsia="仿宋_GB2312" w:hAnsi="仿宋"/>
          <w:b/>
          <w:sz w:val="32"/>
          <w:szCs w:val="32"/>
        </w:rPr>
      </w:pPr>
      <w:r w:rsidRPr="00546EAD">
        <w:rPr>
          <w:rFonts w:ascii="仿宋_GB2312" w:eastAsia="仿宋_GB2312" w:hAnsi="仿宋" w:hint="eastAsia"/>
          <w:b/>
          <w:sz w:val="32"/>
          <w:szCs w:val="32"/>
        </w:rPr>
        <w:t>联合承办单位：</w:t>
      </w:r>
    </w:p>
    <w:p w14:paraId="6B616061" w14:textId="774D4D98" w:rsidR="008975CC" w:rsidRPr="00546EAD" w:rsidRDefault="008975CC" w:rsidP="0007516F">
      <w:pPr>
        <w:spacing w:line="360" w:lineRule="auto"/>
        <w:ind w:firstLineChars="200" w:firstLine="640"/>
        <w:rPr>
          <w:rFonts w:ascii="仿宋_GB2312" w:eastAsia="仿宋_GB2312" w:hAnsi="仿宋"/>
          <w:sz w:val="32"/>
          <w:szCs w:val="32"/>
        </w:rPr>
      </w:pPr>
      <w:r w:rsidRPr="00546EAD">
        <w:rPr>
          <w:rFonts w:ascii="仿宋_GB2312" w:eastAsia="仿宋_GB2312" w:hAnsi="仿宋" w:hint="eastAsia"/>
          <w:sz w:val="32"/>
          <w:szCs w:val="32"/>
        </w:rPr>
        <w:t>北斗未来创新科技发展（深圳）有限公司</w:t>
      </w:r>
      <w:r w:rsidR="00CD1347" w:rsidRPr="00546EAD">
        <w:rPr>
          <w:rFonts w:ascii="仿宋_GB2312" w:eastAsia="仿宋_GB2312" w:hAnsi="仿宋" w:hint="eastAsia"/>
          <w:sz w:val="32"/>
          <w:szCs w:val="32"/>
        </w:rPr>
        <w:t>、</w:t>
      </w:r>
      <w:r w:rsidRPr="00546EAD">
        <w:rPr>
          <w:rFonts w:ascii="仿宋_GB2312" w:eastAsia="仿宋_GB2312" w:hAnsi="仿宋" w:hint="eastAsia"/>
          <w:sz w:val="32"/>
          <w:szCs w:val="32"/>
        </w:rPr>
        <w:t>北京京东叁佰陆拾度电子商务有限公司</w:t>
      </w:r>
      <w:r w:rsidR="00CD1347" w:rsidRPr="00546EAD">
        <w:rPr>
          <w:rFonts w:ascii="仿宋_GB2312" w:eastAsia="仿宋_GB2312" w:hAnsi="仿宋" w:hint="eastAsia"/>
          <w:sz w:val="32"/>
          <w:szCs w:val="32"/>
        </w:rPr>
        <w:t>、</w:t>
      </w:r>
      <w:r w:rsidRPr="00546EAD">
        <w:rPr>
          <w:rFonts w:ascii="仿宋_GB2312" w:eastAsia="仿宋_GB2312" w:hAnsi="仿宋" w:hint="eastAsia"/>
          <w:sz w:val="32"/>
          <w:szCs w:val="32"/>
        </w:rPr>
        <w:t>高德软件有限公司</w:t>
      </w:r>
      <w:r w:rsidR="00CD1347" w:rsidRPr="00546EAD">
        <w:rPr>
          <w:rFonts w:ascii="仿宋_GB2312" w:eastAsia="仿宋_GB2312" w:hAnsi="仿宋" w:hint="eastAsia"/>
          <w:sz w:val="32"/>
          <w:szCs w:val="32"/>
        </w:rPr>
        <w:t>、</w:t>
      </w:r>
      <w:r w:rsidRPr="00546EAD">
        <w:rPr>
          <w:rFonts w:ascii="仿宋_GB2312" w:eastAsia="仿宋_GB2312" w:hAnsi="仿宋" w:hint="eastAsia"/>
          <w:sz w:val="32"/>
          <w:szCs w:val="32"/>
        </w:rPr>
        <w:t>中城新产业控股有限公司</w:t>
      </w:r>
      <w:r w:rsidR="00CD1347" w:rsidRPr="00546EAD">
        <w:rPr>
          <w:rFonts w:ascii="仿宋_GB2312" w:eastAsia="仿宋_GB2312" w:hAnsi="仿宋" w:hint="eastAsia"/>
          <w:sz w:val="32"/>
          <w:szCs w:val="32"/>
        </w:rPr>
        <w:t>等</w:t>
      </w:r>
    </w:p>
    <w:p w14:paraId="6783A34A" w14:textId="7CC8CBEA" w:rsidR="00AD2561" w:rsidRPr="00546EAD" w:rsidRDefault="00867F5E" w:rsidP="0007516F">
      <w:pPr>
        <w:spacing w:line="360" w:lineRule="auto"/>
        <w:rPr>
          <w:rFonts w:ascii="仿宋_GB2312" w:eastAsia="仿宋_GB2312" w:hAnsi="仿宋"/>
          <w:b/>
          <w:sz w:val="32"/>
          <w:szCs w:val="32"/>
        </w:rPr>
      </w:pPr>
      <w:r w:rsidRPr="00546EAD">
        <w:rPr>
          <w:rFonts w:ascii="仿宋_GB2312" w:eastAsia="仿宋_GB2312" w:hAnsi="仿宋" w:hint="eastAsia"/>
          <w:b/>
          <w:sz w:val="32"/>
          <w:szCs w:val="32"/>
        </w:rPr>
        <w:t>三、大赛</w:t>
      </w:r>
      <w:r w:rsidR="00AD2561" w:rsidRPr="00546EAD">
        <w:rPr>
          <w:rFonts w:ascii="仿宋_GB2312" w:eastAsia="仿宋_GB2312" w:hAnsi="仿宋" w:hint="eastAsia"/>
          <w:b/>
          <w:sz w:val="32"/>
          <w:szCs w:val="32"/>
        </w:rPr>
        <w:t>导师团队</w:t>
      </w:r>
    </w:p>
    <w:p w14:paraId="401C46AB" w14:textId="77777777" w:rsidR="00AD2561" w:rsidRPr="00546EAD" w:rsidRDefault="00AD2561" w:rsidP="0007516F">
      <w:pPr>
        <w:spacing w:line="360" w:lineRule="auto"/>
        <w:ind w:firstLineChars="200" w:firstLine="640"/>
        <w:rPr>
          <w:rFonts w:ascii="仿宋_GB2312" w:eastAsia="仿宋_GB2312" w:hAnsi="仿宋"/>
          <w:sz w:val="32"/>
          <w:szCs w:val="32"/>
        </w:rPr>
      </w:pPr>
      <w:r w:rsidRPr="00546EAD">
        <w:rPr>
          <w:rFonts w:ascii="仿宋_GB2312" w:eastAsia="仿宋_GB2312" w:hAnsi="仿宋" w:hint="eastAsia"/>
          <w:sz w:val="32"/>
          <w:szCs w:val="32"/>
        </w:rPr>
        <w:t>孙家栋：“两弹一星”元勋、探月工程总设计师、北斗系统首任总设计师、中国科学院院士</w:t>
      </w:r>
    </w:p>
    <w:p w14:paraId="515AEDF5" w14:textId="790C4FA3" w:rsidR="00AD2561" w:rsidRPr="00546EAD" w:rsidRDefault="006D2B5B" w:rsidP="0007516F">
      <w:pPr>
        <w:spacing w:line="360" w:lineRule="auto"/>
        <w:ind w:firstLineChars="200" w:firstLine="640"/>
        <w:rPr>
          <w:rFonts w:ascii="仿宋_GB2312" w:eastAsia="仿宋_GB2312" w:hAnsi="仿宋"/>
          <w:sz w:val="32"/>
          <w:szCs w:val="32"/>
        </w:rPr>
      </w:pPr>
      <w:r w:rsidRPr="00546EAD">
        <w:rPr>
          <w:rFonts w:ascii="仿宋_GB2312" w:eastAsia="仿宋_GB2312" w:hAnsi="仿宋" w:hint="eastAsia"/>
          <w:sz w:val="32"/>
          <w:szCs w:val="32"/>
        </w:rPr>
        <w:t>于贤成：</w:t>
      </w:r>
      <w:r w:rsidR="00AD2561" w:rsidRPr="00546EAD">
        <w:rPr>
          <w:rFonts w:ascii="仿宋_GB2312" w:eastAsia="仿宋_GB2312" w:hAnsi="仿宋" w:hint="eastAsia"/>
          <w:sz w:val="32"/>
          <w:szCs w:val="32"/>
        </w:rPr>
        <w:t>中国卫星导航定位协会会长</w:t>
      </w:r>
    </w:p>
    <w:p w14:paraId="2BA5028D" w14:textId="77777777" w:rsidR="006D2B5B" w:rsidRPr="00546EAD" w:rsidRDefault="006D2B5B" w:rsidP="006D2B5B">
      <w:pPr>
        <w:spacing w:line="360" w:lineRule="auto"/>
        <w:ind w:firstLineChars="200" w:firstLine="640"/>
        <w:rPr>
          <w:rFonts w:ascii="仿宋_GB2312" w:eastAsia="仿宋_GB2312" w:hAnsi="仿宋"/>
          <w:sz w:val="32"/>
          <w:szCs w:val="32"/>
        </w:rPr>
      </w:pPr>
      <w:r w:rsidRPr="00546EAD">
        <w:rPr>
          <w:rFonts w:ascii="仿宋_GB2312" w:eastAsia="仿宋_GB2312" w:hAnsi="仿宋" w:hint="eastAsia"/>
          <w:sz w:val="32"/>
          <w:szCs w:val="32"/>
        </w:rPr>
        <w:t>张荣久：第五届中国卫星导航定位协会会长</w:t>
      </w:r>
    </w:p>
    <w:p w14:paraId="2A5087A3" w14:textId="77777777" w:rsidR="00AD2561" w:rsidRPr="00546EAD" w:rsidRDefault="00AD2561" w:rsidP="0007516F">
      <w:pPr>
        <w:spacing w:line="360" w:lineRule="auto"/>
        <w:ind w:firstLineChars="200" w:firstLine="640"/>
        <w:rPr>
          <w:rFonts w:ascii="仿宋_GB2312" w:eastAsia="仿宋_GB2312" w:hAnsi="仿宋"/>
          <w:sz w:val="32"/>
          <w:szCs w:val="32"/>
        </w:rPr>
      </w:pPr>
      <w:r w:rsidRPr="00546EAD">
        <w:rPr>
          <w:rFonts w:ascii="仿宋_GB2312" w:eastAsia="仿宋_GB2312" w:hAnsi="仿宋" w:hint="eastAsia"/>
          <w:sz w:val="32"/>
          <w:szCs w:val="32"/>
        </w:rPr>
        <w:t>张全德：中国卫星导航定位协会秘书长</w:t>
      </w:r>
    </w:p>
    <w:p w14:paraId="6E70391A" w14:textId="77777777" w:rsidR="00AD2561" w:rsidRPr="00546EAD" w:rsidRDefault="00AD2561" w:rsidP="0007516F">
      <w:pPr>
        <w:spacing w:line="360" w:lineRule="auto"/>
        <w:ind w:firstLineChars="200" w:firstLine="640"/>
        <w:rPr>
          <w:rFonts w:ascii="仿宋_GB2312" w:eastAsia="仿宋_GB2312" w:hAnsi="仿宋"/>
          <w:sz w:val="32"/>
          <w:szCs w:val="32"/>
        </w:rPr>
      </w:pPr>
      <w:r w:rsidRPr="00546EAD">
        <w:rPr>
          <w:rFonts w:ascii="仿宋_GB2312" w:eastAsia="仿宋_GB2312" w:hAnsi="仿宋" w:hint="eastAsia"/>
          <w:sz w:val="32"/>
          <w:szCs w:val="32"/>
        </w:rPr>
        <w:t>黄正东：深圳大学智慧城市研究院常务副院长</w:t>
      </w:r>
    </w:p>
    <w:p w14:paraId="624B7FD2" w14:textId="0A9963FE" w:rsidR="00AD2561" w:rsidRPr="00546EAD" w:rsidRDefault="006D2B5B" w:rsidP="0007516F">
      <w:pPr>
        <w:spacing w:line="360" w:lineRule="auto"/>
        <w:ind w:firstLineChars="200" w:firstLine="640"/>
        <w:rPr>
          <w:rFonts w:ascii="仿宋_GB2312" w:eastAsia="仿宋_GB2312" w:hAnsi="仿宋"/>
          <w:sz w:val="32"/>
          <w:szCs w:val="32"/>
        </w:rPr>
      </w:pPr>
      <w:r w:rsidRPr="00546EAD">
        <w:rPr>
          <w:rFonts w:ascii="仿宋_GB2312" w:eastAsia="仿宋_GB2312" w:hAnsi="仿宋" w:hint="eastAsia"/>
          <w:sz w:val="32"/>
          <w:szCs w:val="32"/>
        </w:rPr>
        <w:t>刘爱明：中城</w:t>
      </w:r>
      <w:r w:rsidR="00AD2561" w:rsidRPr="00546EAD">
        <w:rPr>
          <w:rFonts w:ascii="仿宋_GB2312" w:eastAsia="仿宋_GB2312" w:hAnsi="仿宋" w:hint="eastAsia"/>
          <w:sz w:val="32"/>
          <w:szCs w:val="32"/>
        </w:rPr>
        <w:t>新产业控股有限公司董事长</w:t>
      </w:r>
    </w:p>
    <w:p w14:paraId="0573925B" w14:textId="19F29881" w:rsidR="00AD2561" w:rsidRPr="00546EAD" w:rsidRDefault="00AD2561" w:rsidP="0007516F">
      <w:pPr>
        <w:spacing w:line="360" w:lineRule="auto"/>
        <w:ind w:firstLineChars="200" w:firstLine="640"/>
        <w:rPr>
          <w:rFonts w:ascii="仿宋_GB2312" w:eastAsia="仿宋_GB2312" w:hAnsi="仿宋"/>
          <w:sz w:val="32"/>
          <w:szCs w:val="32"/>
        </w:rPr>
      </w:pPr>
      <w:r w:rsidRPr="00546EAD">
        <w:rPr>
          <w:rFonts w:ascii="仿宋_GB2312" w:eastAsia="仿宋_GB2312" w:hAnsi="仿宋" w:hint="eastAsia"/>
          <w:sz w:val="32"/>
          <w:szCs w:val="32"/>
        </w:rPr>
        <w:t>李开复：创新工场董事长兼首席执行官</w:t>
      </w:r>
    </w:p>
    <w:p w14:paraId="0AD15F37" w14:textId="766A561A" w:rsidR="00E16F06" w:rsidRPr="00546EAD" w:rsidRDefault="00E16F06" w:rsidP="0007516F">
      <w:pPr>
        <w:spacing w:line="360" w:lineRule="auto"/>
        <w:ind w:firstLineChars="200" w:firstLine="640"/>
        <w:rPr>
          <w:rFonts w:ascii="仿宋_GB2312" w:eastAsia="仿宋_GB2312" w:hAnsi="仿宋"/>
          <w:bCs/>
          <w:sz w:val="32"/>
          <w:szCs w:val="32"/>
        </w:rPr>
      </w:pPr>
      <w:r w:rsidRPr="00546EAD">
        <w:rPr>
          <w:rFonts w:ascii="仿宋_GB2312" w:eastAsia="仿宋_GB2312" w:hAnsi="仿宋" w:hint="eastAsia"/>
          <w:bCs/>
          <w:sz w:val="32"/>
          <w:szCs w:val="32"/>
        </w:rPr>
        <w:t>池天河：中科院遥感所国家遥感工程中心主任</w:t>
      </w:r>
    </w:p>
    <w:p w14:paraId="62D93224" w14:textId="77777777" w:rsidR="00AD2561" w:rsidRPr="00546EAD" w:rsidRDefault="00AD2561" w:rsidP="0007516F">
      <w:pPr>
        <w:spacing w:line="360" w:lineRule="auto"/>
        <w:ind w:firstLineChars="200" w:firstLine="640"/>
        <w:rPr>
          <w:rFonts w:ascii="仿宋_GB2312" w:eastAsia="仿宋_GB2312" w:hAnsi="仿宋"/>
          <w:sz w:val="32"/>
          <w:szCs w:val="32"/>
        </w:rPr>
      </w:pPr>
      <w:r w:rsidRPr="00546EAD">
        <w:rPr>
          <w:rFonts w:ascii="仿宋_GB2312" w:eastAsia="仿宋_GB2312" w:hAnsi="仿宋" w:hint="eastAsia"/>
          <w:sz w:val="32"/>
          <w:szCs w:val="32"/>
        </w:rPr>
        <w:t>陈一鸣：深圳大学创业学院教授</w:t>
      </w:r>
    </w:p>
    <w:p w14:paraId="442F595A" w14:textId="18405B85" w:rsidR="00AD2561" w:rsidRPr="00546EAD" w:rsidRDefault="00AD2561" w:rsidP="0007516F">
      <w:pPr>
        <w:spacing w:line="360" w:lineRule="auto"/>
        <w:ind w:firstLineChars="200" w:firstLine="640"/>
        <w:rPr>
          <w:rFonts w:ascii="仿宋_GB2312" w:eastAsia="仿宋_GB2312" w:hAnsi="仿宋"/>
          <w:sz w:val="32"/>
          <w:szCs w:val="32"/>
        </w:rPr>
      </w:pPr>
      <w:r w:rsidRPr="00546EAD">
        <w:rPr>
          <w:rFonts w:ascii="仿宋_GB2312" w:eastAsia="仿宋_GB2312" w:hAnsi="仿宋" w:hint="eastAsia"/>
          <w:sz w:val="32"/>
          <w:szCs w:val="32"/>
        </w:rPr>
        <w:t>王</w:t>
      </w:r>
      <w:r w:rsidR="00043881" w:rsidRPr="00546EAD">
        <w:rPr>
          <w:rFonts w:ascii="仿宋_GB2312" w:eastAsia="仿宋_GB2312" w:hAnsi="仿宋" w:hint="eastAsia"/>
          <w:sz w:val="32"/>
          <w:szCs w:val="32"/>
        </w:rPr>
        <w:t xml:space="preserve">  </w:t>
      </w:r>
      <w:r w:rsidRPr="00546EAD">
        <w:rPr>
          <w:rFonts w:ascii="仿宋_GB2312" w:eastAsia="仿宋_GB2312" w:hAnsi="仿宋" w:hint="eastAsia"/>
          <w:sz w:val="32"/>
          <w:szCs w:val="32"/>
        </w:rPr>
        <w:t>博：中国卫星导航定位协会副秘书长</w:t>
      </w:r>
    </w:p>
    <w:p w14:paraId="4D811177" w14:textId="4AC25C77" w:rsidR="00F741EA" w:rsidRPr="00546EAD" w:rsidRDefault="00867F5E" w:rsidP="0007516F">
      <w:pPr>
        <w:widowControl/>
        <w:shd w:val="clear" w:color="auto" w:fill="FFFFFF"/>
        <w:spacing w:after="240" w:line="360" w:lineRule="auto"/>
        <w:jc w:val="left"/>
        <w:rPr>
          <w:rFonts w:ascii="仿宋_GB2312" w:eastAsia="仿宋_GB2312" w:hAnsi="仿宋" w:cs="Arial"/>
          <w:color w:val="000000"/>
          <w:kern w:val="0"/>
          <w:sz w:val="32"/>
          <w:szCs w:val="32"/>
        </w:rPr>
      </w:pPr>
      <w:r w:rsidRPr="00546EAD">
        <w:rPr>
          <w:rFonts w:ascii="仿宋_GB2312" w:eastAsia="仿宋_GB2312" w:hAnsi="仿宋" w:cs="Arial" w:hint="eastAsia"/>
          <w:b/>
          <w:bCs/>
          <w:color w:val="000000"/>
          <w:kern w:val="0"/>
          <w:sz w:val="32"/>
          <w:szCs w:val="32"/>
        </w:rPr>
        <w:t>四</w:t>
      </w:r>
      <w:r w:rsidR="00DB716C" w:rsidRPr="00546EAD">
        <w:rPr>
          <w:rFonts w:ascii="仿宋_GB2312" w:eastAsia="仿宋_GB2312" w:hAnsi="仿宋" w:cs="Arial" w:hint="eastAsia"/>
          <w:b/>
          <w:bCs/>
          <w:color w:val="000000"/>
          <w:kern w:val="0"/>
          <w:sz w:val="32"/>
          <w:szCs w:val="32"/>
        </w:rPr>
        <w:t>、大</w:t>
      </w:r>
      <w:r w:rsidR="00F741EA" w:rsidRPr="00546EAD">
        <w:rPr>
          <w:rFonts w:ascii="仿宋_GB2312" w:eastAsia="仿宋_GB2312" w:hAnsi="仿宋" w:cs="Arial" w:hint="eastAsia"/>
          <w:b/>
          <w:bCs/>
          <w:color w:val="000000"/>
          <w:kern w:val="0"/>
          <w:sz w:val="32"/>
          <w:szCs w:val="32"/>
        </w:rPr>
        <w:t>赛分组</w:t>
      </w:r>
    </w:p>
    <w:p w14:paraId="6B87F1B9" w14:textId="5532AE4C" w:rsidR="00F741EA" w:rsidRPr="00546EAD" w:rsidRDefault="00F741EA" w:rsidP="0007516F">
      <w:pPr>
        <w:widowControl/>
        <w:shd w:val="clear" w:color="auto" w:fill="FFFFFF"/>
        <w:spacing w:line="360" w:lineRule="auto"/>
        <w:ind w:firstLine="480"/>
        <w:jc w:val="left"/>
        <w:rPr>
          <w:rFonts w:ascii="仿宋_GB2312" w:eastAsia="仿宋_GB2312" w:hAnsi="仿宋" w:cs="Arial"/>
          <w:color w:val="000000"/>
          <w:kern w:val="0"/>
          <w:sz w:val="32"/>
          <w:szCs w:val="32"/>
        </w:rPr>
      </w:pPr>
      <w:r w:rsidRPr="00546EAD">
        <w:rPr>
          <w:rFonts w:ascii="仿宋_GB2312" w:eastAsia="仿宋_GB2312" w:hAnsi="仿宋" w:cs="Arial" w:hint="eastAsia"/>
          <w:color w:val="000000"/>
          <w:kern w:val="0"/>
          <w:sz w:val="32"/>
          <w:szCs w:val="32"/>
        </w:rPr>
        <w:t>大赛分为团队组（含大学生团队）和企业组两个组</w:t>
      </w:r>
      <w:r w:rsidR="003A6290">
        <w:rPr>
          <w:rFonts w:ascii="仿宋_GB2312" w:eastAsia="仿宋_GB2312" w:hAnsi="仿宋" w:cs="Arial" w:hint="eastAsia"/>
          <w:color w:val="000000"/>
          <w:kern w:val="0"/>
          <w:sz w:val="32"/>
          <w:szCs w:val="32"/>
        </w:rPr>
        <w:t>分</w:t>
      </w:r>
      <w:r w:rsidRPr="00546EAD">
        <w:rPr>
          <w:rFonts w:ascii="仿宋_GB2312" w:eastAsia="仿宋_GB2312" w:hAnsi="仿宋" w:cs="Arial" w:hint="eastAsia"/>
          <w:color w:val="000000"/>
          <w:kern w:val="0"/>
          <w:sz w:val="32"/>
          <w:szCs w:val="32"/>
        </w:rPr>
        <w:t>别进行比赛。</w:t>
      </w:r>
    </w:p>
    <w:p w14:paraId="59512AD6" w14:textId="00392806" w:rsidR="00F741EA" w:rsidRPr="00546EAD" w:rsidRDefault="00867F5E" w:rsidP="0007516F">
      <w:pPr>
        <w:widowControl/>
        <w:shd w:val="clear" w:color="auto" w:fill="FFFFFF"/>
        <w:spacing w:before="240" w:after="240" w:line="360" w:lineRule="auto"/>
        <w:jc w:val="left"/>
        <w:rPr>
          <w:rFonts w:ascii="仿宋_GB2312" w:eastAsia="仿宋_GB2312" w:hAnsi="仿宋" w:cs="Arial"/>
          <w:color w:val="000000"/>
          <w:kern w:val="0"/>
          <w:sz w:val="32"/>
          <w:szCs w:val="32"/>
        </w:rPr>
      </w:pPr>
      <w:r w:rsidRPr="00546EAD">
        <w:rPr>
          <w:rFonts w:ascii="仿宋_GB2312" w:eastAsia="仿宋_GB2312" w:hAnsi="仿宋" w:cs="Arial" w:hint="eastAsia"/>
          <w:b/>
          <w:bCs/>
          <w:color w:val="000000"/>
          <w:kern w:val="0"/>
          <w:sz w:val="32"/>
          <w:szCs w:val="32"/>
        </w:rPr>
        <w:lastRenderedPageBreak/>
        <w:t>五</w:t>
      </w:r>
      <w:r w:rsidR="00F741EA" w:rsidRPr="00546EAD">
        <w:rPr>
          <w:rFonts w:ascii="仿宋_GB2312" w:eastAsia="仿宋_GB2312" w:hAnsi="仿宋" w:cs="Arial" w:hint="eastAsia"/>
          <w:b/>
          <w:bCs/>
          <w:color w:val="000000"/>
          <w:kern w:val="0"/>
          <w:sz w:val="32"/>
          <w:szCs w:val="32"/>
        </w:rPr>
        <w:t>、参赛</w:t>
      </w:r>
      <w:r w:rsidR="00DB716C" w:rsidRPr="00546EAD">
        <w:rPr>
          <w:rFonts w:ascii="仿宋_GB2312" w:eastAsia="仿宋_GB2312" w:hAnsi="仿宋" w:cs="Arial" w:hint="eastAsia"/>
          <w:b/>
          <w:bCs/>
          <w:color w:val="000000"/>
          <w:kern w:val="0"/>
          <w:sz w:val="32"/>
          <w:szCs w:val="32"/>
        </w:rPr>
        <w:t>项目要求</w:t>
      </w:r>
    </w:p>
    <w:p w14:paraId="19E52B7C" w14:textId="7A44375A" w:rsidR="00671ABF" w:rsidRPr="00546EAD" w:rsidRDefault="00DB716C" w:rsidP="0007516F">
      <w:pPr>
        <w:widowControl/>
        <w:spacing w:line="360" w:lineRule="auto"/>
        <w:ind w:firstLineChars="200" w:firstLine="640"/>
        <w:rPr>
          <w:rFonts w:ascii="仿宋_GB2312" w:eastAsia="仿宋_GB2312" w:hAnsi="仿宋" w:cs="仿宋_GB2312"/>
          <w:sz w:val="32"/>
          <w:szCs w:val="32"/>
        </w:rPr>
      </w:pPr>
      <w:r w:rsidRPr="00546EAD">
        <w:rPr>
          <w:rFonts w:ascii="仿宋_GB2312" w:eastAsia="仿宋_GB2312" w:hAnsi="仿宋" w:cs="Arial" w:hint="eastAsia"/>
          <w:color w:val="000000"/>
          <w:kern w:val="0"/>
          <w:sz w:val="32"/>
          <w:szCs w:val="32"/>
        </w:rPr>
        <w:t>参赛项目能够</w:t>
      </w:r>
      <w:r w:rsidR="00671ABF" w:rsidRPr="00546EAD">
        <w:rPr>
          <w:rFonts w:ascii="仿宋_GB2312" w:eastAsia="仿宋_GB2312" w:hAnsi="仿宋" w:cs="仿宋_GB2312" w:hint="eastAsia"/>
          <w:sz w:val="32"/>
          <w:szCs w:val="32"/>
        </w:rPr>
        <w:t>强调北斗</w:t>
      </w:r>
      <w:r w:rsidR="00D8547A" w:rsidRPr="00546EAD">
        <w:rPr>
          <w:rFonts w:ascii="仿宋_GB2312" w:eastAsia="仿宋_GB2312" w:hAnsi="仿宋" w:cs="仿宋_GB2312" w:hint="eastAsia"/>
          <w:sz w:val="32"/>
          <w:szCs w:val="32"/>
        </w:rPr>
        <w:t>卫星导航定位系统</w:t>
      </w:r>
      <w:r w:rsidR="00671ABF" w:rsidRPr="00546EAD">
        <w:rPr>
          <w:rFonts w:ascii="仿宋_GB2312" w:eastAsia="仿宋_GB2312" w:hAnsi="仿宋" w:cs="仿宋_GB2312" w:hint="eastAsia"/>
          <w:sz w:val="32"/>
          <w:szCs w:val="32"/>
        </w:rPr>
        <w:t>+应用的技术、应用场景、价值</w:t>
      </w:r>
      <w:r w:rsidR="00D8547A" w:rsidRPr="00546EAD">
        <w:rPr>
          <w:rFonts w:ascii="仿宋_GB2312" w:eastAsia="仿宋_GB2312" w:hAnsi="仿宋" w:cs="仿宋_GB2312" w:hint="eastAsia"/>
          <w:sz w:val="32"/>
          <w:szCs w:val="32"/>
        </w:rPr>
        <w:t>等</w:t>
      </w:r>
      <w:r w:rsidR="00671ABF" w:rsidRPr="00546EAD">
        <w:rPr>
          <w:rFonts w:ascii="仿宋_GB2312" w:eastAsia="仿宋_GB2312" w:hAnsi="仿宋" w:cs="仿宋_GB2312" w:hint="eastAsia"/>
          <w:sz w:val="32"/>
          <w:szCs w:val="32"/>
        </w:rPr>
        <w:t>在北斗应用领域等方面的创新</w:t>
      </w:r>
      <w:r w:rsidR="00D8547A" w:rsidRPr="00546EAD">
        <w:rPr>
          <w:rFonts w:ascii="仿宋_GB2312" w:eastAsia="仿宋_GB2312" w:hAnsi="仿宋" w:cs="仿宋_GB2312" w:hint="eastAsia"/>
          <w:sz w:val="32"/>
          <w:szCs w:val="32"/>
        </w:rPr>
        <w:t>和突破</w:t>
      </w:r>
      <w:r w:rsidR="00671ABF" w:rsidRPr="00546EAD">
        <w:rPr>
          <w:rFonts w:ascii="仿宋_GB2312" w:eastAsia="仿宋_GB2312" w:hAnsi="仿宋" w:cs="仿宋_GB2312" w:hint="eastAsia"/>
          <w:sz w:val="32"/>
          <w:szCs w:val="32"/>
        </w:rPr>
        <w:t>。</w:t>
      </w:r>
      <w:r w:rsidR="00E4120E" w:rsidRPr="00546EAD">
        <w:rPr>
          <w:rFonts w:ascii="仿宋_GB2312" w:eastAsia="仿宋_GB2312" w:hAnsi="仿宋" w:cs="仿宋_GB2312" w:hint="eastAsia"/>
          <w:sz w:val="32"/>
          <w:szCs w:val="32"/>
        </w:rPr>
        <w:t>目前“北斗”卫星导航定位系统在军事方面的应用与GPS类似，如：运动目标的定位导航；为缩短反应时间的武器载具发射位置的快速定位；人员搜救、水上排雷的定位需求等。在民用方面的应用主要在个人位置服务、气象信息、道路交通管理、铁路智能交通、航空运输、应急救援等方面。鼓励北斗卫星导航定位系统与传统产业的结合促进产业转型升级，鼓励应用创新、鼓励技术创新。</w:t>
      </w:r>
    </w:p>
    <w:p w14:paraId="07C2026D" w14:textId="77777777" w:rsidR="00671ABF" w:rsidRPr="00546EAD" w:rsidRDefault="00671ABF" w:rsidP="0007516F">
      <w:pPr>
        <w:widowControl/>
        <w:spacing w:line="360" w:lineRule="auto"/>
        <w:ind w:firstLineChars="200" w:firstLine="640"/>
        <w:rPr>
          <w:rFonts w:ascii="仿宋_GB2312" w:eastAsia="仿宋_GB2312" w:hAnsi="仿宋" w:cs="仿宋_GB2312"/>
          <w:sz w:val="32"/>
          <w:szCs w:val="32"/>
        </w:rPr>
      </w:pPr>
      <w:r w:rsidRPr="00546EAD">
        <w:rPr>
          <w:rFonts w:ascii="仿宋_GB2312" w:eastAsia="仿宋_GB2312" w:hAnsi="仿宋" w:hint="eastAsia"/>
          <w:color w:val="000000"/>
          <w:sz w:val="32"/>
          <w:szCs w:val="32"/>
        </w:rPr>
        <w:t>参赛项目须真实、健康、合法，无任何不良信息，项目立意应弘扬正能量，践行社会主义核心价值观。参赛项目不得侵犯他人知识产权；所涉及的发明创造、专利技术、资源等必须拥有清晰合法的知识产权或物权；抄袭、盗用、提供虚假材料或违反相关法律法规一经发现即刻丧失参赛相关权利并自负一切法律责任。</w:t>
      </w:r>
    </w:p>
    <w:p w14:paraId="38E3C2ED" w14:textId="77777777" w:rsidR="00671ABF" w:rsidRPr="00546EAD" w:rsidRDefault="00671ABF" w:rsidP="0007516F">
      <w:pPr>
        <w:snapToGrid w:val="0"/>
        <w:spacing w:line="360" w:lineRule="auto"/>
        <w:ind w:firstLineChars="200" w:firstLine="640"/>
        <w:rPr>
          <w:rFonts w:ascii="仿宋_GB2312" w:eastAsia="仿宋_GB2312" w:hAnsi="仿宋"/>
          <w:color w:val="000000"/>
          <w:sz w:val="32"/>
          <w:szCs w:val="32"/>
        </w:rPr>
      </w:pPr>
      <w:r w:rsidRPr="00546EAD">
        <w:rPr>
          <w:rFonts w:ascii="仿宋_GB2312" w:eastAsia="仿宋_GB2312" w:hAnsi="仿宋" w:hint="eastAsia"/>
          <w:color w:val="000000"/>
          <w:sz w:val="32"/>
          <w:szCs w:val="32"/>
        </w:rPr>
        <w:t>参赛项目涉及他人知识产权的，报名时需提交完整的具有法律效力的所有人书面授权许可书、专利证书等；已完成工商登记注册的创业项目，报名时需提交单位概况、法定代表人情况、股权结构、组织机构代码复印件等。参赛项目可提供当前财务数据、已获投资情况、带动就业情况等相关证明材料。</w:t>
      </w:r>
    </w:p>
    <w:p w14:paraId="14B9C1D6" w14:textId="06A55963" w:rsidR="00671ABF" w:rsidRPr="00546EAD" w:rsidRDefault="00867F5E" w:rsidP="0007516F">
      <w:pPr>
        <w:widowControl/>
        <w:shd w:val="clear" w:color="auto" w:fill="FFFFFF"/>
        <w:spacing w:before="240" w:after="240" w:line="360" w:lineRule="auto"/>
        <w:jc w:val="left"/>
        <w:rPr>
          <w:rFonts w:ascii="仿宋_GB2312" w:eastAsia="仿宋_GB2312" w:hAnsi="仿宋" w:cs="Arial"/>
          <w:b/>
          <w:bCs/>
          <w:color w:val="000000"/>
          <w:kern w:val="0"/>
          <w:sz w:val="32"/>
          <w:szCs w:val="32"/>
        </w:rPr>
      </w:pPr>
      <w:r w:rsidRPr="00546EAD">
        <w:rPr>
          <w:rFonts w:ascii="仿宋_GB2312" w:eastAsia="仿宋_GB2312" w:hAnsi="仿宋" w:cs="Arial" w:hint="eastAsia"/>
          <w:b/>
          <w:bCs/>
          <w:color w:val="000000"/>
          <w:kern w:val="0"/>
          <w:sz w:val="32"/>
          <w:szCs w:val="32"/>
        </w:rPr>
        <w:lastRenderedPageBreak/>
        <w:t>六</w:t>
      </w:r>
      <w:r w:rsidR="00671ABF" w:rsidRPr="00546EAD">
        <w:rPr>
          <w:rFonts w:ascii="仿宋_GB2312" w:eastAsia="仿宋_GB2312" w:hAnsi="仿宋" w:cs="Arial" w:hint="eastAsia"/>
          <w:b/>
          <w:bCs/>
          <w:color w:val="000000"/>
          <w:kern w:val="0"/>
          <w:sz w:val="32"/>
          <w:szCs w:val="32"/>
        </w:rPr>
        <w:t>、参赛对象要求</w:t>
      </w:r>
    </w:p>
    <w:p w14:paraId="09174292" w14:textId="34C1FA09" w:rsidR="00F741EA" w:rsidRPr="00546EAD" w:rsidRDefault="00F741EA" w:rsidP="0007516F">
      <w:pPr>
        <w:widowControl/>
        <w:spacing w:line="360" w:lineRule="auto"/>
        <w:ind w:firstLine="420"/>
        <w:rPr>
          <w:rFonts w:ascii="仿宋_GB2312" w:eastAsia="仿宋_GB2312" w:hAnsi="仿宋" w:cs="Times New Roman"/>
          <w:sz w:val="32"/>
          <w:szCs w:val="32"/>
        </w:rPr>
      </w:pPr>
      <w:r w:rsidRPr="00546EAD">
        <w:rPr>
          <w:rFonts w:ascii="仿宋_GB2312" w:eastAsia="仿宋_GB2312" w:hAnsi="仿宋" w:cs="Times New Roman" w:hint="eastAsia"/>
          <w:sz w:val="32"/>
          <w:szCs w:val="32"/>
        </w:rPr>
        <w:t>大赛划分团队组和企业组。</w:t>
      </w:r>
    </w:p>
    <w:p w14:paraId="5C618778" w14:textId="77777777" w:rsidR="00F741EA" w:rsidRPr="00546EAD" w:rsidRDefault="00F741EA" w:rsidP="0007516F">
      <w:pPr>
        <w:widowControl/>
        <w:spacing w:line="360" w:lineRule="auto"/>
        <w:rPr>
          <w:rFonts w:ascii="仿宋_GB2312" w:eastAsia="仿宋_GB2312" w:hAnsi="仿宋" w:cs="Times New Roman"/>
          <w:sz w:val="32"/>
          <w:szCs w:val="32"/>
        </w:rPr>
      </w:pPr>
      <w:r w:rsidRPr="00546EAD">
        <w:rPr>
          <w:rFonts w:ascii="仿宋_GB2312" w:eastAsia="仿宋_GB2312" w:hAnsi="仿宋" w:cs="Times New Roman" w:hint="eastAsia"/>
          <w:sz w:val="32"/>
          <w:szCs w:val="32"/>
        </w:rPr>
        <w:t>（一）团队组参赛条件</w:t>
      </w:r>
    </w:p>
    <w:p w14:paraId="2496FBC9" w14:textId="77777777" w:rsidR="00F741EA" w:rsidRPr="00546EAD" w:rsidRDefault="00F741EA" w:rsidP="0007516F">
      <w:pPr>
        <w:widowControl/>
        <w:spacing w:line="360" w:lineRule="auto"/>
        <w:ind w:firstLineChars="200" w:firstLine="640"/>
        <w:rPr>
          <w:rFonts w:ascii="仿宋_GB2312" w:eastAsia="仿宋_GB2312" w:hAnsi="仿宋" w:cs="Times New Roman"/>
          <w:sz w:val="32"/>
          <w:szCs w:val="32"/>
        </w:rPr>
      </w:pPr>
      <w:r w:rsidRPr="00546EAD">
        <w:rPr>
          <w:rFonts w:ascii="仿宋_GB2312" w:eastAsia="仿宋_GB2312" w:hAnsi="仿宋" w:cs="Times New Roman" w:hint="eastAsia"/>
          <w:sz w:val="32"/>
          <w:szCs w:val="32"/>
        </w:rPr>
        <w:t>1．在本届大赛截止报名日前尚未注册成立企业的、拥有科技创新成果和创业计划的创业团队（如海外留学回国创业人员、进入创业实施阶段的优秀科技团队、大学生创业团队等）；</w:t>
      </w:r>
    </w:p>
    <w:p w14:paraId="4F4604CB" w14:textId="77777777" w:rsidR="00F741EA" w:rsidRPr="00546EAD" w:rsidRDefault="00F741EA" w:rsidP="0007516F">
      <w:pPr>
        <w:widowControl/>
        <w:spacing w:line="360" w:lineRule="auto"/>
        <w:ind w:firstLineChars="200" w:firstLine="640"/>
        <w:rPr>
          <w:rFonts w:ascii="仿宋_GB2312" w:eastAsia="仿宋_GB2312" w:hAnsi="仿宋" w:cs="Times New Roman"/>
          <w:sz w:val="32"/>
          <w:szCs w:val="32"/>
        </w:rPr>
      </w:pPr>
      <w:r w:rsidRPr="00546EAD">
        <w:rPr>
          <w:rFonts w:ascii="仿宋_GB2312" w:eastAsia="仿宋_GB2312" w:hAnsi="仿宋" w:cs="Times New Roman" w:hint="eastAsia"/>
          <w:sz w:val="32"/>
          <w:szCs w:val="32"/>
        </w:rPr>
        <w:t>2．核心团队成员不少于3人；</w:t>
      </w:r>
    </w:p>
    <w:p w14:paraId="4C32B11E" w14:textId="77777777" w:rsidR="00F741EA" w:rsidRPr="00546EAD" w:rsidRDefault="00F741EA" w:rsidP="0007516F">
      <w:pPr>
        <w:widowControl/>
        <w:spacing w:line="360" w:lineRule="auto"/>
        <w:ind w:firstLineChars="200" w:firstLine="640"/>
        <w:rPr>
          <w:rFonts w:ascii="仿宋_GB2312" w:eastAsia="仿宋_GB2312" w:hAnsi="仿宋" w:cs="Times New Roman"/>
          <w:sz w:val="32"/>
          <w:szCs w:val="32"/>
        </w:rPr>
      </w:pPr>
      <w:r w:rsidRPr="00546EAD">
        <w:rPr>
          <w:rFonts w:ascii="仿宋_GB2312" w:eastAsia="仿宋_GB2312" w:hAnsi="仿宋" w:cs="Times New Roman" w:hint="eastAsia"/>
          <w:sz w:val="32"/>
          <w:szCs w:val="32"/>
        </w:rPr>
        <w:t>3．参赛项目的产品、技术及相关专利归属参赛团队，无产权纠纷。</w:t>
      </w:r>
    </w:p>
    <w:p w14:paraId="4FC1AFC7" w14:textId="77777777" w:rsidR="00F741EA" w:rsidRPr="00546EAD" w:rsidRDefault="00F741EA" w:rsidP="0007516F">
      <w:pPr>
        <w:widowControl/>
        <w:spacing w:line="360" w:lineRule="auto"/>
        <w:rPr>
          <w:rFonts w:ascii="仿宋_GB2312" w:eastAsia="仿宋_GB2312" w:hAnsi="仿宋" w:cs="Times New Roman"/>
          <w:sz w:val="32"/>
          <w:szCs w:val="32"/>
        </w:rPr>
      </w:pPr>
      <w:r w:rsidRPr="00546EAD">
        <w:rPr>
          <w:rFonts w:ascii="仿宋_GB2312" w:eastAsia="仿宋_GB2312" w:hAnsi="仿宋" w:cs="Times New Roman" w:hint="eastAsia"/>
          <w:sz w:val="32"/>
          <w:szCs w:val="32"/>
        </w:rPr>
        <w:t>（二）企业组参赛条件</w:t>
      </w:r>
    </w:p>
    <w:p w14:paraId="54814400" w14:textId="4CFAA5C0" w:rsidR="00F741EA" w:rsidRPr="00546EAD" w:rsidRDefault="00F741EA" w:rsidP="0007516F">
      <w:pPr>
        <w:widowControl/>
        <w:spacing w:line="360" w:lineRule="auto"/>
        <w:ind w:firstLineChars="200" w:firstLine="640"/>
        <w:rPr>
          <w:rFonts w:ascii="仿宋_GB2312" w:eastAsia="仿宋_GB2312" w:hAnsi="仿宋" w:cs="Times New Roman"/>
          <w:sz w:val="32"/>
          <w:szCs w:val="32"/>
        </w:rPr>
      </w:pPr>
      <w:r w:rsidRPr="00546EAD">
        <w:rPr>
          <w:rFonts w:ascii="仿宋_GB2312" w:eastAsia="仿宋_GB2312" w:hAnsi="仿宋" w:cs="Times New Roman" w:hint="eastAsia"/>
          <w:sz w:val="32"/>
          <w:szCs w:val="32"/>
        </w:rPr>
        <w:t>1．具有创新能力和高成长潜力，主要从事北斗</w:t>
      </w:r>
      <w:r w:rsidR="00AE151A" w:rsidRPr="00546EAD">
        <w:rPr>
          <w:rFonts w:ascii="仿宋_GB2312" w:eastAsia="仿宋_GB2312" w:hAnsi="仿宋" w:cs="Times New Roman" w:hint="eastAsia"/>
          <w:sz w:val="32"/>
          <w:szCs w:val="32"/>
        </w:rPr>
        <w:t>卫星导航与位置服务</w:t>
      </w:r>
      <w:r w:rsidRPr="00546EAD">
        <w:rPr>
          <w:rFonts w:ascii="仿宋_GB2312" w:eastAsia="仿宋_GB2312" w:hAnsi="仿宋" w:cs="Times New Roman" w:hint="eastAsia"/>
          <w:sz w:val="32"/>
          <w:szCs w:val="32"/>
        </w:rPr>
        <w:t>相关技术产品研发、制造、生产及服务等方面业务，已经注册且符合国家转型标准的科技型中小微企业（非上市企业）。</w:t>
      </w:r>
    </w:p>
    <w:p w14:paraId="7E1AA49D" w14:textId="77777777" w:rsidR="00F741EA" w:rsidRPr="00546EAD" w:rsidRDefault="00F741EA" w:rsidP="0007516F">
      <w:pPr>
        <w:widowControl/>
        <w:spacing w:line="360" w:lineRule="auto"/>
        <w:ind w:firstLineChars="200" w:firstLine="640"/>
        <w:rPr>
          <w:rFonts w:ascii="仿宋_GB2312" w:eastAsia="仿宋_GB2312" w:hAnsi="仿宋" w:cs="Times New Roman"/>
          <w:sz w:val="32"/>
          <w:szCs w:val="32"/>
        </w:rPr>
      </w:pPr>
      <w:r w:rsidRPr="00546EAD">
        <w:rPr>
          <w:rFonts w:ascii="仿宋_GB2312" w:eastAsia="仿宋_GB2312" w:hAnsi="仿宋" w:cs="Times New Roman" w:hint="eastAsia"/>
          <w:sz w:val="32"/>
          <w:szCs w:val="32"/>
        </w:rPr>
        <w:t>2．参赛项目的产品、技术及相关专利归属参赛企业且无产权纠纷。</w:t>
      </w:r>
    </w:p>
    <w:p w14:paraId="5F2A1B76" w14:textId="77777777" w:rsidR="00F741EA" w:rsidRPr="00546EAD" w:rsidRDefault="00F741EA" w:rsidP="0007516F">
      <w:pPr>
        <w:widowControl/>
        <w:spacing w:line="360" w:lineRule="auto"/>
        <w:ind w:firstLineChars="200" w:firstLine="640"/>
        <w:rPr>
          <w:rFonts w:ascii="仿宋_GB2312" w:eastAsia="仿宋_GB2312" w:hAnsi="仿宋" w:cs="Times New Roman"/>
          <w:sz w:val="32"/>
          <w:szCs w:val="32"/>
        </w:rPr>
      </w:pPr>
      <w:r w:rsidRPr="00546EAD">
        <w:rPr>
          <w:rFonts w:ascii="仿宋_GB2312" w:eastAsia="仿宋_GB2312" w:hAnsi="仿宋" w:cs="Times New Roman" w:hint="eastAsia"/>
          <w:sz w:val="32"/>
          <w:szCs w:val="32"/>
        </w:rPr>
        <w:t>3．经营规范，社会信誉良好，无不良记录。</w:t>
      </w:r>
    </w:p>
    <w:p w14:paraId="6D6C6497" w14:textId="1BC14F81" w:rsidR="00F741EA" w:rsidRPr="00546EAD" w:rsidRDefault="00867F5E" w:rsidP="0007516F">
      <w:pPr>
        <w:widowControl/>
        <w:shd w:val="clear" w:color="auto" w:fill="FFFFFF"/>
        <w:spacing w:before="240" w:after="240" w:line="360" w:lineRule="auto"/>
        <w:jc w:val="left"/>
        <w:rPr>
          <w:rFonts w:ascii="仿宋_GB2312" w:eastAsia="仿宋_GB2312" w:hAnsi="仿宋" w:cs="Arial"/>
          <w:b/>
          <w:bCs/>
          <w:color w:val="000000"/>
          <w:kern w:val="0"/>
          <w:sz w:val="32"/>
          <w:szCs w:val="32"/>
        </w:rPr>
      </w:pPr>
      <w:r w:rsidRPr="00546EAD">
        <w:rPr>
          <w:rFonts w:ascii="仿宋_GB2312" w:eastAsia="仿宋_GB2312" w:hAnsi="仿宋" w:cs="Arial" w:hint="eastAsia"/>
          <w:b/>
          <w:bCs/>
          <w:color w:val="000000"/>
          <w:kern w:val="0"/>
          <w:sz w:val="32"/>
          <w:szCs w:val="32"/>
        </w:rPr>
        <w:t>七</w:t>
      </w:r>
      <w:r w:rsidR="00F741EA" w:rsidRPr="00546EAD">
        <w:rPr>
          <w:rFonts w:ascii="仿宋_GB2312" w:eastAsia="仿宋_GB2312" w:hAnsi="仿宋" w:cs="Arial" w:hint="eastAsia"/>
          <w:b/>
          <w:bCs/>
          <w:color w:val="000000"/>
          <w:kern w:val="0"/>
          <w:sz w:val="32"/>
          <w:szCs w:val="32"/>
        </w:rPr>
        <w:t>、大赛流程</w:t>
      </w:r>
    </w:p>
    <w:p w14:paraId="725BF62E" w14:textId="77777777" w:rsidR="00F741EA" w:rsidRPr="00546EAD" w:rsidRDefault="00F741EA" w:rsidP="0007516F">
      <w:pPr>
        <w:spacing w:line="360" w:lineRule="auto"/>
        <w:rPr>
          <w:rFonts w:ascii="仿宋_GB2312" w:eastAsia="仿宋_GB2312" w:hAnsi="仿宋" w:cs="Times New Roman"/>
          <w:sz w:val="32"/>
          <w:szCs w:val="32"/>
        </w:rPr>
      </w:pPr>
      <w:r w:rsidRPr="00546EAD">
        <w:rPr>
          <w:rFonts w:ascii="仿宋_GB2312" w:eastAsia="仿宋_GB2312" w:hAnsi="仿宋" w:cs="Times New Roman" w:hint="eastAsia"/>
          <w:noProof/>
          <w:sz w:val="32"/>
          <w:szCs w:val="32"/>
        </w:rPr>
        <mc:AlternateContent>
          <mc:Choice Requires="wpg">
            <w:drawing>
              <wp:inline distT="0" distB="0" distL="0" distR="0" wp14:anchorId="2FA4043C" wp14:editId="42434305">
                <wp:extent cx="4828854" cy="369869"/>
                <wp:effectExtent l="0" t="0" r="0" b="0"/>
                <wp:docPr id="9" name="组 1"/>
                <wp:cNvGraphicFramePr/>
                <a:graphic xmlns:a="http://schemas.openxmlformats.org/drawingml/2006/main">
                  <a:graphicData uri="http://schemas.microsoft.com/office/word/2010/wordprocessingGroup">
                    <wpg:wgp>
                      <wpg:cNvGrpSpPr/>
                      <wpg:grpSpPr>
                        <a:xfrm>
                          <a:off x="0" y="0"/>
                          <a:ext cx="4828854" cy="369869"/>
                          <a:chOff x="0" y="0"/>
                          <a:chExt cx="5798444" cy="551146"/>
                        </a:xfrm>
                      </wpg:grpSpPr>
                      <wps:wsp>
                        <wps:cNvPr id="10" name="矩形 10"/>
                        <wps:cNvSpPr/>
                        <wps:spPr>
                          <a:xfrm>
                            <a:off x="0" y="0"/>
                            <a:ext cx="1177446" cy="551146"/>
                          </a:xfrm>
                          <a:prstGeom prst="rect">
                            <a:avLst/>
                          </a:prstGeom>
                          <a:solidFill>
                            <a:srgbClr val="E7E6E6">
                              <a:lumMod val="90000"/>
                            </a:srgbClr>
                          </a:solidFill>
                          <a:ln w="12700" cap="flat" cmpd="sng" algn="ctr">
                            <a:noFill/>
                            <a:prstDash val="solid"/>
                            <a:miter lim="800000"/>
                          </a:ln>
                          <a:effectLst/>
                        </wps:spPr>
                        <wps:txbx>
                          <w:txbxContent>
                            <w:p w14:paraId="3CC00E10" w14:textId="77777777" w:rsidR="00F741EA" w:rsidRPr="00953147" w:rsidRDefault="00F741EA" w:rsidP="00F741EA">
                              <w:pPr>
                                <w:pStyle w:val="a3"/>
                                <w:spacing w:before="0" w:beforeAutospacing="0" w:after="0" w:afterAutospacing="0"/>
                                <w:jc w:val="center"/>
                                <w:rPr>
                                  <w:rFonts w:ascii="仿宋" w:eastAsia="仿宋" w:hAnsi="仿宋"/>
                                </w:rPr>
                              </w:pPr>
                              <w:r w:rsidRPr="00953147">
                                <w:rPr>
                                  <w:rFonts w:ascii="仿宋" w:eastAsia="仿宋" w:hAnsi="仿宋" w:cs="宋体" w:hint="eastAsia"/>
                                  <w:color w:val="000000" w:themeColor="text1"/>
                                  <w:kern w:val="24"/>
                                  <w:sz w:val="22"/>
                                  <w:szCs w:val="22"/>
                                </w:rPr>
                                <w:t>网上报名</w:t>
                              </w:r>
                            </w:p>
                          </w:txbxContent>
                        </wps:txbx>
                        <wps:bodyPr rot="0" spcFirstLastPara="0" vert="horz" wrap="square" lIns="0" tIns="45720" rIns="0" bIns="45720" numCol="1" spcCol="0" rtlCol="0" fromWordArt="0" anchor="ctr" anchorCtr="0" forceAA="0" compatLnSpc="1">
                          <a:prstTxWarp prst="textNoShape">
                            <a:avLst/>
                          </a:prstTxWarp>
                          <a:noAutofit/>
                        </wps:bodyPr>
                      </wps:wsp>
                      <wps:wsp>
                        <wps:cNvPr id="11" name="矩形 11"/>
                        <wps:cNvSpPr/>
                        <wps:spPr>
                          <a:xfrm>
                            <a:off x="1513561" y="0"/>
                            <a:ext cx="1177446" cy="551146"/>
                          </a:xfrm>
                          <a:prstGeom prst="rect">
                            <a:avLst/>
                          </a:prstGeom>
                          <a:solidFill>
                            <a:srgbClr val="E7E6E6">
                              <a:lumMod val="90000"/>
                            </a:srgbClr>
                          </a:solidFill>
                          <a:ln w="12700" cap="flat" cmpd="sng" algn="ctr">
                            <a:noFill/>
                            <a:prstDash val="solid"/>
                            <a:miter lim="800000"/>
                          </a:ln>
                          <a:effectLst/>
                        </wps:spPr>
                        <wps:txbx>
                          <w:txbxContent>
                            <w:p w14:paraId="1F6A7907" w14:textId="3CC995ED" w:rsidR="00F741EA" w:rsidRPr="00953147" w:rsidRDefault="00F741EA" w:rsidP="00F741EA">
                              <w:pPr>
                                <w:pStyle w:val="a3"/>
                                <w:spacing w:before="0" w:beforeAutospacing="0" w:after="0" w:afterAutospacing="0"/>
                                <w:jc w:val="center"/>
                                <w:rPr>
                                  <w:rFonts w:ascii="仿宋" w:eastAsia="仿宋" w:hAnsi="仿宋"/>
                                </w:rPr>
                              </w:pPr>
                              <w:r w:rsidRPr="00953147">
                                <w:rPr>
                                  <w:rFonts w:ascii="仿宋" w:eastAsia="仿宋" w:hAnsi="仿宋" w:cs="宋体" w:hint="eastAsia"/>
                                  <w:color w:val="000000" w:themeColor="text1"/>
                                  <w:kern w:val="24"/>
                                  <w:sz w:val="22"/>
                                  <w:szCs w:val="22"/>
                                </w:rPr>
                                <w:t>海选</w:t>
                              </w:r>
                              <w:r w:rsidR="00AE151A" w:rsidRPr="00953147">
                                <w:rPr>
                                  <w:rFonts w:ascii="仿宋" w:eastAsia="仿宋" w:hAnsi="仿宋" w:cs="宋体" w:hint="eastAsia"/>
                                  <w:color w:val="000000" w:themeColor="text1"/>
                                  <w:kern w:val="24"/>
                                  <w:sz w:val="22"/>
                                  <w:szCs w:val="22"/>
                                </w:rPr>
                                <w:t>及复活</w:t>
                              </w:r>
                            </w:p>
                          </w:txbxContent>
                        </wps:txbx>
                        <wps:bodyPr rot="0" spcFirstLastPara="0" vert="horz" wrap="square" lIns="0" tIns="45720" rIns="0" bIns="45720" numCol="1" spcCol="0" rtlCol="0" fromWordArt="0" anchor="ctr" anchorCtr="0" forceAA="0" compatLnSpc="1">
                          <a:prstTxWarp prst="textNoShape">
                            <a:avLst/>
                          </a:prstTxWarp>
                          <a:noAutofit/>
                        </wps:bodyPr>
                      </wps:wsp>
                      <wps:wsp>
                        <wps:cNvPr id="12" name="矩形 12"/>
                        <wps:cNvSpPr/>
                        <wps:spPr>
                          <a:xfrm>
                            <a:off x="3027122" y="0"/>
                            <a:ext cx="1177446" cy="551146"/>
                          </a:xfrm>
                          <a:prstGeom prst="rect">
                            <a:avLst/>
                          </a:prstGeom>
                          <a:solidFill>
                            <a:srgbClr val="E7E6E6">
                              <a:lumMod val="90000"/>
                            </a:srgbClr>
                          </a:solidFill>
                          <a:ln w="12700" cap="flat" cmpd="sng" algn="ctr">
                            <a:noFill/>
                            <a:prstDash val="solid"/>
                            <a:miter lim="800000"/>
                          </a:ln>
                          <a:effectLst/>
                        </wps:spPr>
                        <wps:txbx>
                          <w:txbxContent>
                            <w:p w14:paraId="083D9E30" w14:textId="77777777" w:rsidR="00F741EA" w:rsidRPr="00953147" w:rsidRDefault="00F741EA" w:rsidP="00F741EA">
                              <w:pPr>
                                <w:pStyle w:val="a3"/>
                                <w:spacing w:before="0" w:beforeAutospacing="0" w:after="0" w:afterAutospacing="0"/>
                                <w:jc w:val="center"/>
                                <w:rPr>
                                  <w:rFonts w:ascii="仿宋" w:eastAsia="仿宋" w:hAnsi="仿宋"/>
                                </w:rPr>
                              </w:pPr>
                              <w:r w:rsidRPr="00953147">
                                <w:rPr>
                                  <w:rFonts w:ascii="仿宋" w:eastAsia="仿宋" w:hAnsi="仿宋" w:cs="宋体" w:hint="eastAsia"/>
                                  <w:color w:val="000000" w:themeColor="text1"/>
                                  <w:kern w:val="24"/>
                                  <w:sz w:val="22"/>
                                  <w:szCs w:val="22"/>
                                </w:rPr>
                                <w:t>城市决赛</w:t>
                              </w:r>
                            </w:p>
                          </w:txbxContent>
                        </wps:txbx>
                        <wps:bodyPr rot="0" spcFirstLastPara="0" vert="horz" wrap="square" lIns="0" tIns="45720" rIns="0" bIns="45720" numCol="1" spcCol="0" rtlCol="0" fromWordArt="0" anchor="ctr" anchorCtr="0" forceAA="0" compatLnSpc="1">
                          <a:prstTxWarp prst="textNoShape">
                            <a:avLst/>
                          </a:prstTxWarp>
                          <a:noAutofit/>
                        </wps:bodyPr>
                      </wps:wsp>
                      <wps:wsp>
                        <wps:cNvPr id="13" name="矩形 13"/>
                        <wps:cNvSpPr/>
                        <wps:spPr>
                          <a:xfrm>
                            <a:off x="4620998" y="0"/>
                            <a:ext cx="1177446" cy="551146"/>
                          </a:xfrm>
                          <a:prstGeom prst="rect">
                            <a:avLst/>
                          </a:prstGeom>
                          <a:solidFill>
                            <a:srgbClr val="E7E6E6">
                              <a:lumMod val="90000"/>
                            </a:srgbClr>
                          </a:solidFill>
                          <a:ln w="12700" cap="flat" cmpd="sng" algn="ctr">
                            <a:noFill/>
                            <a:prstDash val="solid"/>
                            <a:miter lim="800000"/>
                          </a:ln>
                          <a:effectLst/>
                        </wps:spPr>
                        <wps:txbx>
                          <w:txbxContent>
                            <w:p w14:paraId="3DFDDC88" w14:textId="1C8982D6" w:rsidR="00F741EA" w:rsidRPr="00953147" w:rsidRDefault="00AE151A" w:rsidP="00F741EA">
                              <w:pPr>
                                <w:pStyle w:val="a3"/>
                                <w:spacing w:before="0" w:beforeAutospacing="0" w:after="0" w:afterAutospacing="0"/>
                                <w:jc w:val="center"/>
                                <w:rPr>
                                  <w:rFonts w:ascii="仿宋" w:eastAsia="仿宋" w:hAnsi="仿宋"/>
                                </w:rPr>
                              </w:pPr>
                              <w:r w:rsidRPr="00953147">
                                <w:rPr>
                                  <w:rFonts w:ascii="仿宋" w:eastAsia="仿宋" w:hAnsi="仿宋" w:cs="宋体" w:hint="eastAsia"/>
                                  <w:color w:val="000000" w:themeColor="text1"/>
                                  <w:kern w:val="24"/>
                                  <w:sz w:val="22"/>
                                  <w:szCs w:val="22"/>
                                </w:rPr>
                                <w:t>总</w:t>
                              </w:r>
                              <w:r w:rsidR="00F741EA" w:rsidRPr="00953147">
                                <w:rPr>
                                  <w:rFonts w:ascii="仿宋" w:eastAsia="仿宋" w:hAnsi="仿宋" w:cs="宋体" w:hint="eastAsia"/>
                                  <w:color w:val="000000" w:themeColor="text1"/>
                                  <w:kern w:val="24"/>
                                  <w:sz w:val="22"/>
                                  <w:szCs w:val="22"/>
                                </w:rPr>
                                <w:t>决赛</w:t>
                              </w:r>
                            </w:p>
                          </w:txbxContent>
                        </wps:txbx>
                        <wps:bodyPr rot="0" spcFirstLastPara="0" vert="horz" wrap="square" lIns="0" tIns="45720" rIns="0" bIns="45720" numCol="1" spcCol="0" rtlCol="0" fromWordArt="0" anchor="ctr" anchorCtr="0" forceAA="0" compatLnSpc="1">
                          <a:prstTxWarp prst="textNoShape">
                            <a:avLst/>
                          </a:prstTxWarp>
                          <a:noAutofit/>
                        </wps:bodyPr>
                      </wps:wsp>
                      <wps:wsp>
                        <wps:cNvPr id="14" name="直线箭头连接符 24"/>
                        <wps:cNvCnPr/>
                        <wps:spPr>
                          <a:xfrm>
                            <a:off x="1206958" y="281139"/>
                            <a:ext cx="277091" cy="0"/>
                          </a:xfrm>
                          <a:prstGeom prst="straightConnector1">
                            <a:avLst/>
                          </a:prstGeom>
                          <a:noFill/>
                          <a:ln w="28575" cap="flat" cmpd="sng" algn="ctr">
                            <a:solidFill>
                              <a:srgbClr val="E7E6E6">
                                <a:lumMod val="90000"/>
                              </a:srgbClr>
                            </a:solidFill>
                            <a:prstDash val="solid"/>
                            <a:miter lim="800000"/>
                            <a:tailEnd type="triangle"/>
                          </a:ln>
                          <a:effectLst/>
                        </wps:spPr>
                        <wps:bodyPr/>
                      </wps:wsp>
                      <wps:wsp>
                        <wps:cNvPr id="15" name="直线箭头连接符 25"/>
                        <wps:cNvCnPr/>
                        <wps:spPr>
                          <a:xfrm>
                            <a:off x="2720519" y="281139"/>
                            <a:ext cx="277091" cy="0"/>
                          </a:xfrm>
                          <a:prstGeom prst="straightConnector1">
                            <a:avLst/>
                          </a:prstGeom>
                          <a:noFill/>
                          <a:ln w="28575" cap="flat" cmpd="sng" algn="ctr">
                            <a:solidFill>
                              <a:srgbClr val="E7E6E6">
                                <a:lumMod val="90000"/>
                              </a:srgbClr>
                            </a:solidFill>
                            <a:prstDash val="solid"/>
                            <a:miter lim="800000"/>
                            <a:tailEnd type="triangle"/>
                          </a:ln>
                          <a:effectLst/>
                        </wps:spPr>
                        <wps:bodyPr/>
                      </wps:wsp>
                      <wps:wsp>
                        <wps:cNvPr id="20" name="直线箭头连接符 26"/>
                        <wps:cNvCnPr/>
                        <wps:spPr>
                          <a:xfrm>
                            <a:off x="4234080" y="281139"/>
                            <a:ext cx="277091" cy="0"/>
                          </a:xfrm>
                          <a:prstGeom prst="straightConnector1">
                            <a:avLst/>
                          </a:prstGeom>
                          <a:noFill/>
                          <a:ln w="28575" cap="flat" cmpd="sng" algn="ctr">
                            <a:solidFill>
                              <a:srgbClr val="E7E6E6">
                                <a:lumMod val="90000"/>
                              </a:srgbClr>
                            </a:solidFill>
                            <a:prstDash val="solid"/>
                            <a:miter lim="800000"/>
                            <a:tailEnd type="triangle"/>
                          </a:ln>
                          <a:effectLst/>
                        </wps:spPr>
                        <wps:bodyPr/>
                      </wps:wsp>
                    </wpg:wgp>
                  </a:graphicData>
                </a:graphic>
              </wp:inline>
            </w:drawing>
          </mc:Choice>
          <mc:Fallback xmlns:mo="http://schemas.microsoft.com/office/mac/office/2008/main" xmlns:mv="urn:schemas-microsoft-com:mac:vml"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FA4043C" id="组 1" o:spid="_x0000_s1026" style="width:380.2pt;height:29.1pt;mso-position-horizontal-relative:char;mso-position-vertical-relative:line" coordsize="57984,5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">
                <v:rect id="矩形 10" o:spid="_x0000_s1027" style="position:absolute;width:11774;height:55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" fillcolor="#d0cece" stroked="f" strokeweight="1pt">
                  <v:textbox inset="0,,0">
                    <w:txbxContent>
                      <w:p w14:paraId="3CC00E10" w14:textId="77777777" w:rsidR="00F741EA" w:rsidRPr="00953147" w:rsidRDefault="00F741EA" w:rsidP="00F741EA">
                        <w:pPr>
                          <w:pStyle w:val="a3"/>
                          <w:spacing w:before="0" w:beforeAutospacing="0" w:after="0" w:afterAutospacing="0"/>
                          <w:jc w:val="center"/>
                          <w:rPr>
                            <w:rFonts w:ascii="仿宋" w:eastAsia="仿宋" w:hAnsi="仿宋"/>
                          </w:rPr>
                        </w:pPr>
                        <w:r w:rsidRPr="00953147">
                          <w:rPr>
                            <w:rFonts w:ascii="仿宋" w:eastAsia="仿宋" w:hAnsi="仿宋" w:cs="宋体" w:hint="eastAsia"/>
                            <w:color w:val="000000" w:themeColor="text1"/>
                            <w:kern w:val="24"/>
                            <w:sz w:val="22"/>
                            <w:szCs w:val="22"/>
                          </w:rPr>
                          <w:t>网上报名</w:t>
                        </w:r>
                      </w:p>
                    </w:txbxContent>
                  </v:textbox>
                </v:rect>
                <v:rect id="矩形 11" o:spid="_x0000_s1028" style="position:absolute;left:15135;width:11775;height:55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" fillcolor="#d0cece" stroked="f" strokeweight="1pt">
                  <v:textbox inset="0,,0">
                    <w:txbxContent>
                      <w:p w14:paraId="1F6A7907" w14:textId="3CC995ED" w:rsidR="00F741EA" w:rsidRPr="00953147" w:rsidRDefault="00F741EA" w:rsidP="00F741EA">
                        <w:pPr>
                          <w:pStyle w:val="a3"/>
                          <w:spacing w:before="0" w:beforeAutospacing="0" w:after="0" w:afterAutospacing="0"/>
                          <w:jc w:val="center"/>
                          <w:rPr>
                            <w:rFonts w:ascii="仿宋" w:eastAsia="仿宋" w:hAnsi="仿宋"/>
                          </w:rPr>
                        </w:pPr>
                        <w:r w:rsidRPr="00953147">
                          <w:rPr>
                            <w:rFonts w:ascii="仿宋" w:eastAsia="仿宋" w:hAnsi="仿宋" w:cs="宋体" w:hint="eastAsia"/>
                            <w:color w:val="000000" w:themeColor="text1"/>
                            <w:kern w:val="24"/>
                            <w:sz w:val="22"/>
                            <w:szCs w:val="22"/>
                          </w:rPr>
                          <w:t>海选</w:t>
                        </w:r>
                        <w:r w:rsidR="00AE151A" w:rsidRPr="00953147">
                          <w:rPr>
                            <w:rFonts w:ascii="仿宋" w:eastAsia="仿宋" w:hAnsi="仿宋" w:cs="宋体" w:hint="eastAsia"/>
                            <w:color w:val="000000" w:themeColor="text1"/>
                            <w:kern w:val="24"/>
                            <w:sz w:val="22"/>
                            <w:szCs w:val="22"/>
                          </w:rPr>
                          <w:t>及复活</w:t>
                        </w:r>
                      </w:p>
                    </w:txbxContent>
                  </v:textbox>
                </v:rect>
                <v:rect id="矩形 12" o:spid="_x0000_s1029" style="position:absolute;left:30271;width:11774;height:55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" fillcolor="#d0cece" stroked="f" strokeweight="1pt">
                  <v:textbox inset="0,,0">
                    <w:txbxContent>
                      <w:p w14:paraId="083D9E30" w14:textId="77777777" w:rsidR="00F741EA" w:rsidRPr="00953147" w:rsidRDefault="00F741EA" w:rsidP="00F741EA">
                        <w:pPr>
                          <w:pStyle w:val="a3"/>
                          <w:spacing w:before="0" w:beforeAutospacing="0" w:after="0" w:afterAutospacing="0"/>
                          <w:jc w:val="center"/>
                          <w:rPr>
                            <w:rFonts w:ascii="仿宋" w:eastAsia="仿宋" w:hAnsi="仿宋"/>
                          </w:rPr>
                        </w:pPr>
                        <w:r w:rsidRPr="00953147">
                          <w:rPr>
                            <w:rFonts w:ascii="仿宋" w:eastAsia="仿宋" w:hAnsi="仿宋" w:cs="宋体" w:hint="eastAsia"/>
                            <w:color w:val="000000" w:themeColor="text1"/>
                            <w:kern w:val="24"/>
                            <w:sz w:val="22"/>
                            <w:szCs w:val="22"/>
                          </w:rPr>
                          <w:t>城市决赛</w:t>
                        </w:r>
                      </w:p>
                    </w:txbxContent>
                  </v:textbox>
                </v:rect>
                <v:rect id="矩形 13" o:spid="_x0000_s1030" style="position:absolute;left:46209;width:11775;height:55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" fillcolor="#d0cece" stroked="f" strokeweight="1pt">
                  <v:textbox inset="0,,0">
                    <w:txbxContent>
                      <w:p w14:paraId="3DFDDC88" w14:textId="1C8982D6" w:rsidR="00F741EA" w:rsidRPr="00953147" w:rsidRDefault="00AE151A" w:rsidP="00F741EA">
                        <w:pPr>
                          <w:pStyle w:val="a3"/>
                          <w:spacing w:before="0" w:beforeAutospacing="0" w:after="0" w:afterAutospacing="0"/>
                          <w:jc w:val="center"/>
                          <w:rPr>
                            <w:rFonts w:ascii="仿宋" w:eastAsia="仿宋" w:hAnsi="仿宋"/>
                          </w:rPr>
                        </w:pPr>
                        <w:r w:rsidRPr="00953147">
                          <w:rPr>
                            <w:rFonts w:ascii="仿宋" w:eastAsia="仿宋" w:hAnsi="仿宋" w:cs="宋体" w:hint="eastAsia"/>
                            <w:color w:val="000000" w:themeColor="text1"/>
                            <w:kern w:val="24"/>
                            <w:sz w:val="22"/>
                            <w:szCs w:val="22"/>
                          </w:rPr>
                          <w:t>总</w:t>
                        </w:r>
                        <w:r w:rsidR="00F741EA" w:rsidRPr="00953147">
                          <w:rPr>
                            <w:rFonts w:ascii="仿宋" w:eastAsia="仿宋" w:hAnsi="仿宋" w:cs="宋体" w:hint="eastAsia"/>
                            <w:color w:val="000000" w:themeColor="text1"/>
                            <w:kern w:val="24"/>
                            <w:sz w:val="22"/>
                            <w:szCs w:val="22"/>
                          </w:rPr>
                          <w:t>决赛</w:t>
                        </w:r>
                      </w:p>
                    </w:txbxContent>
                  </v:textbox>
                </v:rect>
                <v:shapetype id="_x0000_t32" coordsize="21600,21600" o:spt="32" o:oned="t" path="m,l21600,21600e" filled="f">
                  <v:path arrowok="t" fillok="f" o:connecttype="none"/>
                  <o:lock v:ext="edit" shapetype="t"/>
                </v:shapetype>
                <v:shape id="直线箭头连接符 24" o:spid="_x0000_s1031" type="#_x0000_t32" style="position:absolute;left:12069;top:2811;width:277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" strokecolor="#d0cece" strokeweight="2.25pt">
                  <v:stroke endarrow="block" joinstyle="miter"/>
                </v:shape>
                <v:shape id="直线箭头连接符 25" o:spid="_x0000_s1032" type="#_x0000_t32" style="position:absolute;left:27205;top:2811;width:277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" strokecolor="#d0cece" strokeweight="2.25pt">
                  <v:stroke endarrow="block" joinstyle="miter"/>
                </v:shape>
                <v:shape id="直线箭头连接符 26" o:spid="_x0000_s1033" type="#_x0000_t32" style="position:absolute;left:42340;top:2811;width:277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" strokecolor="#d0cece" strokeweight="2.25pt">
                  <v:stroke endarrow="block" joinstyle="miter"/>
                </v:shape>
                <w10:anchorlock/>
              </v:group>
            </w:pict>
          </mc:Fallback>
        </mc:AlternateContent>
      </w:r>
    </w:p>
    <w:p w14:paraId="4D003055" w14:textId="79C06B69" w:rsidR="00F741EA" w:rsidRPr="00546EAD" w:rsidRDefault="00F741EA" w:rsidP="0007516F">
      <w:pPr>
        <w:widowControl/>
        <w:spacing w:line="360" w:lineRule="auto"/>
        <w:rPr>
          <w:rFonts w:ascii="仿宋_GB2312" w:eastAsia="仿宋_GB2312" w:hAnsi="仿宋" w:cs="Times New Roman"/>
          <w:sz w:val="32"/>
          <w:szCs w:val="32"/>
        </w:rPr>
      </w:pPr>
      <w:r w:rsidRPr="00546EAD">
        <w:rPr>
          <w:rFonts w:ascii="仿宋_GB2312" w:eastAsia="仿宋_GB2312" w:hAnsi="仿宋" w:cs="Times New Roman" w:hint="eastAsia"/>
          <w:sz w:val="32"/>
          <w:szCs w:val="32"/>
        </w:rPr>
        <w:t>（一）网上报名：截止到</w:t>
      </w:r>
      <w:r w:rsidR="006522D4" w:rsidRPr="00546EAD">
        <w:rPr>
          <w:rFonts w:ascii="仿宋_GB2312" w:eastAsia="仿宋_GB2312" w:hAnsi="仿宋" w:cs="Times New Roman" w:hint="eastAsia"/>
          <w:sz w:val="32"/>
          <w:szCs w:val="32"/>
        </w:rPr>
        <w:t>6</w:t>
      </w:r>
      <w:r w:rsidRPr="00546EAD">
        <w:rPr>
          <w:rFonts w:ascii="仿宋_GB2312" w:eastAsia="仿宋_GB2312" w:hAnsi="仿宋" w:cs="Times New Roman" w:hint="eastAsia"/>
          <w:sz w:val="32"/>
          <w:szCs w:val="32"/>
        </w:rPr>
        <w:t>月</w:t>
      </w:r>
      <w:r w:rsidR="006522D4" w:rsidRPr="00546EAD">
        <w:rPr>
          <w:rFonts w:ascii="仿宋_GB2312" w:eastAsia="仿宋_GB2312" w:hAnsi="仿宋" w:cs="Times New Roman" w:hint="eastAsia"/>
          <w:sz w:val="32"/>
          <w:szCs w:val="32"/>
        </w:rPr>
        <w:t>20</w:t>
      </w:r>
      <w:r w:rsidRPr="00546EAD">
        <w:rPr>
          <w:rFonts w:ascii="仿宋_GB2312" w:eastAsia="仿宋_GB2312" w:hAnsi="仿宋" w:cs="Times New Roman" w:hint="eastAsia"/>
          <w:sz w:val="32"/>
          <w:szCs w:val="32"/>
        </w:rPr>
        <w:t>日</w:t>
      </w:r>
    </w:p>
    <w:p w14:paraId="1B4AFCD4" w14:textId="4F522781" w:rsidR="00F741EA" w:rsidRPr="00546EAD" w:rsidRDefault="00F741EA" w:rsidP="0007516F">
      <w:pPr>
        <w:widowControl/>
        <w:spacing w:line="360" w:lineRule="auto"/>
        <w:ind w:firstLineChars="200" w:firstLine="640"/>
        <w:rPr>
          <w:rFonts w:ascii="仿宋_GB2312" w:eastAsia="仿宋_GB2312" w:hAnsi="仿宋" w:cs="Times New Roman"/>
          <w:sz w:val="32"/>
          <w:szCs w:val="32"/>
        </w:rPr>
      </w:pPr>
      <w:r w:rsidRPr="00546EAD">
        <w:rPr>
          <w:rFonts w:ascii="仿宋_GB2312" w:eastAsia="仿宋_GB2312" w:hAnsi="仿宋" w:cs="Times New Roman" w:hint="eastAsia"/>
          <w:sz w:val="32"/>
          <w:szCs w:val="32"/>
        </w:rPr>
        <w:lastRenderedPageBreak/>
        <w:t>报名方式一：关注深圳市北斗产业互联网研究院微信公众号，报名</w:t>
      </w:r>
      <w:r w:rsidR="00104F31">
        <w:rPr>
          <w:rFonts w:ascii="仿宋_GB2312" w:eastAsia="仿宋_GB2312" w:hAnsi="仿宋" w:cs="Times New Roman"/>
          <w:sz w:val="32"/>
          <w:szCs w:val="32"/>
        </w:rPr>
        <w:t>;</w:t>
      </w:r>
    </w:p>
    <w:p w14:paraId="7232C26D" w14:textId="6C63786A" w:rsidR="00F741EA" w:rsidRPr="00546EAD" w:rsidRDefault="00F741EA" w:rsidP="0007516F">
      <w:pPr>
        <w:widowControl/>
        <w:spacing w:line="360" w:lineRule="auto"/>
        <w:ind w:firstLineChars="200" w:firstLine="640"/>
        <w:rPr>
          <w:rFonts w:ascii="仿宋_GB2312" w:eastAsia="仿宋_GB2312" w:hAnsi="仿宋" w:cs="Times New Roman"/>
          <w:sz w:val="32"/>
          <w:szCs w:val="32"/>
        </w:rPr>
      </w:pPr>
      <w:r w:rsidRPr="00546EAD">
        <w:rPr>
          <w:rFonts w:ascii="仿宋_GB2312" w:eastAsia="仿宋_GB2312" w:hAnsi="仿宋" w:cs="Times New Roman" w:hint="eastAsia"/>
          <w:sz w:val="32"/>
          <w:szCs w:val="32"/>
        </w:rPr>
        <w:t>报名方式二：登陆深圳市北斗产业互联网研究院网站</w:t>
      </w:r>
      <w:r w:rsidR="00AE151A" w:rsidRPr="00546EAD">
        <w:rPr>
          <w:rFonts w:ascii="仿宋_GB2312" w:eastAsia="仿宋_GB2312" w:hAnsi="仿宋" w:hint="eastAsia"/>
          <w:sz w:val="32"/>
          <w:szCs w:val="32"/>
        </w:rPr>
        <w:t>www.szbdy.org</w:t>
      </w:r>
      <w:r w:rsidRPr="00546EAD">
        <w:rPr>
          <w:rFonts w:ascii="仿宋_GB2312" w:eastAsia="仿宋_GB2312" w:hAnsi="仿宋" w:cs="Times New Roman" w:hint="eastAsia"/>
          <w:sz w:val="32"/>
          <w:szCs w:val="32"/>
        </w:rPr>
        <w:t>，在大赛区域报名</w:t>
      </w:r>
      <w:r w:rsidR="00AE151A" w:rsidRPr="00546EAD">
        <w:rPr>
          <w:rFonts w:ascii="仿宋_GB2312" w:eastAsia="仿宋_GB2312" w:hAnsi="仿宋" w:cs="Arial" w:hint="eastAsia"/>
          <w:color w:val="000000"/>
          <w:kern w:val="0"/>
          <w:sz w:val="32"/>
          <w:szCs w:val="32"/>
        </w:rPr>
        <w:t>。</w:t>
      </w:r>
    </w:p>
    <w:p w14:paraId="2059C636" w14:textId="0F7009C5" w:rsidR="00F741EA" w:rsidRPr="00546EAD" w:rsidRDefault="00F741EA" w:rsidP="0007516F">
      <w:pPr>
        <w:widowControl/>
        <w:spacing w:line="360" w:lineRule="auto"/>
        <w:rPr>
          <w:rFonts w:ascii="仿宋_GB2312" w:eastAsia="仿宋_GB2312" w:hAnsi="仿宋" w:cs="Times New Roman"/>
          <w:sz w:val="32"/>
          <w:szCs w:val="32"/>
        </w:rPr>
      </w:pPr>
      <w:r w:rsidRPr="00546EAD">
        <w:rPr>
          <w:rFonts w:ascii="仿宋_GB2312" w:eastAsia="仿宋_GB2312" w:hAnsi="仿宋" w:cs="Times New Roman" w:hint="eastAsia"/>
          <w:sz w:val="32"/>
          <w:szCs w:val="32"/>
        </w:rPr>
        <w:t>（二）海选：6月</w:t>
      </w:r>
      <w:r w:rsidR="006522D4" w:rsidRPr="00546EAD">
        <w:rPr>
          <w:rFonts w:ascii="仿宋_GB2312" w:eastAsia="仿宋_GB2312" w:hAnsi="仿宋" w:cs="Times New Roman" w:hint="eastAsia"/>
          <w:sz w:val="32"/>
          <w:szCs w:val="32"/>
        </w:rPr>
        <w:t>2</w:t>
      </w:r>
      <w:r w:rsidR="002B67EC" w:rsidRPr="00546EAD">
        <w:rPr>
          <w:rFonts w:ascii="仿宋_GB2312" w:eastAsia="仿宋_GB2312" w:hAnsi="仿宋" w:cs="Times New Roman" w:hint="eastAsia"/>
          <w:sz w:val="32"/>
          <w:szCs w:val="32"/>
        </w:rPr>
        <w:t>1</w:t>
      </w:r>
      <w:r w:rsidRPr="00546EAD">
        <w:rPr>
          <w:rFonts w:ascii="仿宋_GB2312" w:eastAsia="仿宋_GB2312" w:hAnsi="仿宋" w:cs="Times New Roman" w:hint="eastAsia"/>
          <w:sz w:val="32"/>
          <w:szCs w:val="32"/>
        </w:rPr>
        <w:t>日-6月</w:t>
      </w:r>
      <w:r w:rsidR="006522D4" w:rsidRPr="00546EAD">
        <w:rPr>
          <w:rFonts w:ascii="仿宋_GB2312" w:eastAsia="仿宋_GB2312" w:hAnsi="仿宋" w:cs="Times New Roman" w:hint="eastAsia"/>
          <w:sz w:val="32"/>
          <w:szCs w:val="32"/>
        </w:rPr>
        <w:t>25</w:t>
      </w:r>
      <w:r w:rsidRPr="00546EAD">
        <w:rPr>
          <w:rFonts w:ascii="仿宋_GB2312" w:eastAsia="仿宋_GB2312" w:hAnsi="仿宋" w:cs="Times New Roman" w:hint="eastAsia"/>
          <w:sz w:val="32"/>
          <w:szCs w:val="32"/>
        </w:rPr>
        <w:t>日</w:t>
      </w:r>
    </w:p>
    <w:p w14:paraId="2F15CDC6" w14:textId="77777777" w:rsidR="00F741EA" w:rsidRPr="00546EAD" w:rsidRDefault="00F741EA" w:rsidP="0007516F">
      <w:pPr>
        <w:widowControl/>
        <w:spacing w:line="360" w:lineRule="auto"/>
        <w:ind w:firstLineChars="200" w:firstLine="640"/>
        <w:rPr>
          <w:rFonts w:ascii="仿宋_GB2312" w:eastAsia="仿宋_GB2312" w:hAnsi="仿宋" w:cs="Times New Roman"/>
          <w:sz w:val="32"/>
          <w:szCs w:val="32"/>
        </w:rPr>
      </w:pPr>
      <w:r w:rsidRPr="00546EAD">
        <w:rPr>
          <w:rFonts w:ascii="仿宋_GB2312" w:eastAsia="仿宋_GB2312" w:hAnsi="仿宋" w:cs="Times New Roman" w:hint="eastAsia"/>
          <w:sz w:val="32"/>
          <w:szCs w:val="32"/>
        </w:rPr>
        <w:t>海选采用集中组织，公开、公平、公正，根据报名分组评审的原则，由主办方指定评委团根据团队所提供的商业计划书及海选评审规则进行项目海选。</w:t>
      </w:r>
    </w:p>
    <w:p w14:paraId="7283FBB2" w14:textId="6288AD3E" w:rsidR="00F741EA" w:rsidRPr="00546EAD" w:rsidRDefault="00F741EA" w:rsidP="0007516F">
      <w:pPr>
        <w:widowControl/>
        <w:spacing w:line="360" w:lineRule="auto"/>
        <w:ind w:firstLineChars="200" w:firstLine="640"/>
        <w:rPr>
          <w:rFonts w:ascii="仿宋_GB2312" w:eastAsia="仿宋_GB2312" w:hAnsi="仿宋" w:cs="Times New Roman"/>
          <w:sz w:val="32"/>
          <w:szCs w:val="32"/>
        </w:rPr>
      </w:pPr>
      <w:r w:rsidRPr="00546EAD">
        <w:rPr>
          <w:rFonts w:ascii="仿宋_GB2312" w:eastAsia="仿宋_GB2312" w:hAnsi="仿宋" w:cs="Times New Roman" w:hint="eastAsia"/>
          <w:sz w:val="32"/>
          <w:szCs w:val="32"/>
        </w:rPr>
        <w:t>1</w:t>
      </w:r>
      <w:r w:rsidR="00081375">
        <w:rPr>
          <w:rFonts w:ascii="仿宋_GB2312" w:eastAsia="仿宋_GB2312" w:hAnsi="仿宋" w:cs="Times New Roman" w:hint="eastAsia"/>
          <w:sz w:val="32"/>
          <w:szCs w:val="32"/>
        </w:rPr>
        <w:t>.</w:t>
      </w:r>
      <w:r w:rsidRPr="00546EAD">
        <w:rPr>
          <w:rFonts w:ascii="仿宋_GB2312" w:eastAsia="仿宋_GB2312" w:hAnsi="仿宋" w:cs="Times New Roman" w:hint="eastAsia"/>
          <w:sz w:val="32"/>
          <w:szCs w:val="32"/>
        </w:rPr>
        <w:t>评审规则</w:t>
      </w:r>
    </w:p>
    <w:tbl>
      <w:tblPr>
        <w:tblStyle w:val="1"/>
        <w:tblW w:w="5142" w:type="pct"/>
        <w:tblLook w:val="04A0" w:firstRow="1" w:lastRow="0" w:firstColumn="1" w:lastColumn="0" w:noHBand="0" w:noVBand="1"/>
      </w:tblPr>
      <w:tblGrid>
        <w:gridCol w:w="1704"/>
        <w:gridCol w:w="1737"/>
        <w:gridCol w:w="3594"/>
        <w:gridCol w:w="1497"/>
      </w:tblGrid>
      <w:tr w:rsidR="00F741EA" w:rsidRPr="00546EAD" w14:paraId="6A79166C" w14:textId="77777777" w:rsidTr="00104F31">
        <w:tc>
          <w:tcPr>
            <w:tcW w:w="999" w:type="pct"/>
            <w:vAlign w:val="center"/>
          </w:tcPr>
          <w:p w14:paraId="4C5BC28A" w14:textId="77777777" w:rsidR="00F741EA" w:rsidRPr="00546EAD" w:rsidRDefault="00F741EA" w:rsidP="0007516F">
            <w:pPr>
              <w:widowControl/>
              <w:spacing w:line="360" w:lineRule="auto"/>
              <w:jc w:val="center"/>
              <w:rPr>
                <w:rFonts w:ascii="仿宋_GB2312" w:eastAsia="仿宋_GB2312" w:hAnsi="仿宋" w:cs="Times New Roman"/>
                <w:sz w:val="32"/>
                <w:szCs w:val="32"/>
              </w:rPr>
            </w:pPr>
            <w:r w:rsidRPr="00546EAD">
              <w:rPr>
                <w:rFonts w:ascii="仿宋_GB2312" w:eastAsia="仿宋_GB2312" w:hAnsi="仿宋" w:cs="Times New Roman" w:hint="eastAsia"/>
                <w:sz w:val="32"/>
                <w:szCs w:val="32"/>
              </w:rPr>
              <w:t>评审要点</w:t>
            </w:r>
          </w:p>
        </w:tc>
        <w:tc>
          <w:tcPr>
            <w:tcW w:w="1018" w:type="pct"/>
            <w:vAlign w:val="center"/>
          </w:tcPr>
          <w:p w14:paraId="7743111B" w14:textId="77777777" w:rsidR="00F741EA" w:rsidRPr="00546EAD" w:rsidRDefault="00F741EA" w:rsidP="0007516F">
            <w:pPr>
              <w:widowControl/>
              <w:spacing w:line="360" w:lineRule="auto"/>
              <w:ind w:firstLineChars="26" w:firstLine="83"/>
              <w:jc w:val="center"/>
              <w:rPr>
                <w:rFonts w:ascii="仿宋_GB2312" w:eastAsia="仿宋_GB2312" w:hAnsi="仿宋" w:cs="Times New Roman"/>
                <w:sz w:val="32"/>
                <w:szCs w:val="32"/>
              </w:rPr>
            </w:pPr>
            <w:r w:rsidRPr="00546EAD">
              <w:rPr>
                <w:rFonts w:ascii="仿宋_GB2312" w:eastAsia="仿宋_GB2312" w:hAnsi="仿宋" w:cs="Times New Roman" w:hint="eastAsia"/>
                <w:sz w:val="32"/>
                <w:szCs w:val="32"/>
              </w:rPr>
              <w:t>得分形式</w:t>
            </w:r>
          </w:p>
        </w:tc>
        <w:tc>
          <w:tcPr>
            <w:tcW w:w="2106" w:type="pct"/>
            <w:vAlign w:val="center"/>
          </w:tcPr>
          <w:p w14:paraId="62F42501" w14:textId="77777777" w:rsidR="00F741EA" w:rsidRPr="00546EAD" w:rsidRDefault="00F741EA" w:rsidP="0007516F">
            <w:pPr>
              <w:widowControl/>
              <w:spacing w:line="360" w:lineRule="auto"/>
              <w:ind w:firstLineChars="25" w:firstLine="80"/>
              <w:jc w:val="center"/>
              <w:rPr>
                <w:rFonts w:ascii="仿宋_GB2312" w:eastAsia="仿宋_GB2312" w:hAnsi="仿宋" w:cs="Times New Roman"/>
                <w:sz w:val="32"/>
                <w:szCs w:val="32"/>
              </w:rPr>
            </w:pPr>
            <w:r w:rsidRPr="00546EAD">
              <w:rPr>
                <w:rFonts w:ascii="仿宋_GB2312" w:eastAsia="仿宋_GB2312" w:hAnsi="仿宋" w:cs="Times New Roman" w:hint="eastAsia"/>
                <w:sz w:val="32"/>
                <w:szCs w:val="32"/>
              </w:rPr>
              <w:t>评审内容</w:t>
            </w:r>
          </w:p>
        </w:tc>
        <w:tc>
          <w:tcPr>
            <w:tcW w:w="877" w:type="pct"/>
          </w:tcPr>
          <w:p w14:paraId="4B3C7C4B" w14:textId="77777777" w:rsidR="00F741EA" w:rsidRPr="00546EAD" w:rsidRDefault="00F741EA" w:rsidP="0007516F">
            <w:pPr>
              <w:widowControl/>
              <w:spacing w:line="360" w:lineRule="auto"/>
              <w:jc w:val="center"/>
              <w:rPr>
                <w:rFonts w:ascii="仿宋_GB2312" w:eastAsia="仿宋_GB2312" w:hAnsi="仿宋" w:cs="Times New Roman"/>
                <w:sz w:val="32"/>
                <w:szCs w:val="32"/>
              </w:rPr>
            </w:pPr>
            <w:r w:rsidRPr="00546EAD">
              <w:rPr>
                <w:rFonts w:ascii="仿宋_GB2312" w:eastAsia="仿宋_GB2312" w:hAnsi="仿宋" w:cs="Times New Roman" w:hint="eastAsia"/>
                <w:sz w:val="32"/>
                <w:szCs w:val="32"/>
              </w:rPr>
              <w:t>分值</w:t>
            </w:r>
          </w:p>
        </w:tc>
      </w:tr>
      <w:tr w:rsidR="00F741EA" w:rsidRPr="00546EAD" w14:paraId="08B76D30" w14:textId="77777777" w:rsidTr="00104F31">
        <w:tc>
          <w:tcPr>
            <w:tcW w:w="999" w:type="pct"/>
            <w:vMerge w:val="restart"/>
            <w:vAlign w:val="center"/>
          </w:tcPr>
          <w:p w14:paraId="425E0A85" w14:textId="77777777" w:rsidR="00F741EA" w:rsidRPr="00546EAD" w:rsidRDefault="00F741EA" w:rsidP="0007516F">
            <w:pPr>
              <w:widowControl/>
              <w:spacing w:line="360" w:lineRule="auto"/>
              <w:jc w:val="center"/>
              <w:rPr>
                <w:rFonts w:ascii="仿宋_GB2312" w:eastAsia="仿宋_GB2312" w:hAnsi="仿宋" w:cs="Times New Roman"/>
                <w:sz w:val="32"/>
                <w:szCs w:val="32"/>
              </w:rPr>
            </w:pPr>
            <w:r w:rsidRPr="00546EAD">
              <w:rPr>
                <w:rFonts w:ascii="仿宋_GB2312" w:eastAsia="仿宋_GB2312" w:hAnsi="仿宋" w:cs="Times New Roman" w:hint="eastAsia"/>
                <w:sz w:val="32"/>
                <w:szCs w:val="32"/>
              </w:rPr>
              <w:t>完整性</w:t>
            </w:r>
          </w:p>
        </w:tc>
        <w:tc>
          <w:tcPr>
            <w:tcW w:w="1018" w:type="pct"/>
            <w:vMerge w:val="restart"/>
            <w:vAlign w:val="center"/>
          </w:tcPr>
          <w:p w14:paraId="2CC66FA0" w14:textId="77777777" w:rsidR="00F741EA" w:rsidRPr="00546EAD" w:rsidRDefault="00F741EA" w:rsidP="0007516F">
            <w:pPr>
              <w:widowControl/>
              <w:spacing w:line="360" w:lineRule="auto"/>
              <w:ind w:firstLineChars="26" w:firstLine="83"/>
              <w:jc w:val="center"/>
              <w:rPr>
                <w:rFonts w:ascii="仿宋_GB2312" w:eastAsia="仿宋_GB2312" w:hAnsi="仿宋" w:cs="Times New Roman"/>
                <w:sz w:val="32"/>
                <w:szCs w:val="32"/>
              </w:rPr>
            </w:pPr>
            <w:r w:rsidRPr="00546EAD">
              <w:rPr>
                <w:rFonts w:ascii="仿宋_GB2312" w:eastAsia="仿宋_GB2312" w:hAnsi="仿宋" w:cs="Times New Roman" w:hint="eastAsia"/>
                <w:sz w:val="32"/>
                <w:szCs w:val="32"/>
              </w:rPr>
              <w:t>加总得分</w:t>
            </w:r>
          </w:p>
        </w:tc>
        <w:tc>
          <w:tcPr>
            <w:tcW w:w="2106" w:type="pct"/>
            <w:vAlign w:val="center"/>
          </w:tcPr>
          <w:p w14:paraId="53B528C3" w14:textId="77777777" w:rsidR="00F741EA" w:rsidRPr="00546EAD" w:rsidRDefault="00F741EA" w:rsidP="0007516F">
            <w:pPr>
              <w:widowControl/>
              <w:spacing w:line="360" w:lineRule="auto"/>
              <w:ind w:firstLineChars="25" w:firstLine="80"/>
              <w:jc w:val="center"/>
              <w:rPr>
                <w:rFonts w:ascii="仿宋_GB2312" w:eastAsia="仿宋_GB2312" w:hAnsi="仿宋" w:cs="Times New Roman"/>
                <w:sz w:val="32"/>
                <w:szCs w:val="32"/>
              </w:rPr>
            </w:pPr>
            <w:r w:rsidRPr="00546EAD">
              <w:rPr>
                <w:rFonts w:ascii="仿宋_GB2312" w:eastAsia="仿宋_GB2312" w:hAnsi="仿宋" w:cs="Times New Roman" w:hint="eastAsia"/>
                <w:sz w:val="32"/>
                <w:szCs w:val="32"/>
              </w:rPr>
              <w:t>项目背景</w:t>
            </w:r>
          </w:p>
        </w:tc>
        <w:tc>
          <w:tcPr>
            <w:tcW w:w="877" w:type="pct"/>
            <w:vMerge w:val="restart"/>
            <w:vAlign w:val="center"/>
          </w:tcPr>
          <w:p w14:paraId="67E9A04C" w14:textId="77777777" w:rsidR="00F741EA" w:rsidRPr="00546EAD" w:rsidRDefault="00F741EA" w:rsidP="0007516F">
            <w:pPr>
              <w:widowControl/>
              <w:spacing w:line="360" w:lineRule="auto"/>
              <w:ind w:firstLineChars="13" w:firstLine="42"/>
              <w:jc w:val="center"/>
              <w:rPr>
                <w:rFonts w:ascii="仿宋_GB2312" w:eastAsia="仿宋_GB2312" w:hAnsi="仿宋" w:cs="Times New Roman"/>
                <w:sz w:val="32"/>
                <w:szCs w:val="32"/>
              </w:rPr>
            </w:pPr>
            <w:r w:rsidRPr="00546EAD">
              <w:rPr>
                <w:rFonts w:ascii="仿宋_GB2312" w:eastAsia="仿宋_GB2312" w:hAnsi="仿宋" w:cs="Times New Roman" w:hint="eastAsia"/>
                <w:sz w:val="32"/>
                <w:szCs w:val="32"/>
              </w:rPr>
              <w:t>40</w:t>
            </w:r>
          </w:p>
        </w:tc>
      </w:tr>
      <w:tr w:rsidR="00F741EA" w:rsidRPr="00546EAD" w14:paraId="21141896" w14:textId="77777777" w:rsidTr="00104F31">
        <w:tc>
          <w:tcPr>
            <w:tcW w:w="999" w:type="pct"/>
            <w:vMerge/>
            <w:vAlign w:val="center"/>
          </w:tcPr>
          <w:p w14:paraId="7FE47B4A" w14:textId="77777777" w:rsidR="00F741EA" w:rsidRPr="00546EAD" w:rsidRDefault="00F741EA" w:rsidP="0007516F">
            <w:pPr>
              <w:widowControl/>
              <w:spacing w:line="360" w:lineRule="auto"/>
              <w:jc w:val="center"/>
              <w:rPr>
                <w:rFonts w:ascii="仿宋_GB2312" w:eastAsia="仿宋_GB2312" w:hAnsi="仿宋" w:cs="Times New Roman"/>
                <w:sz w:val="32"/>
                <w:szCs w:val="32"/>
              </w:rPr>
            </w:pPr>
          </w:p>
        </w:tc>
        <w:tc>
          <w:tcPr>
            <w:tcW w:w="1018" w:type="pct"/>
            <w:vMerge/>
            <w:vAlign w:val="center"/>
          </w:tcPr>
          <w:p w14:paraId="7B5AB034" w14:textId="77777777" w:rsidR="00F741EA" w:rsidRPr="00546EAD" w:rsidRDefault="00F741EA" w:rsidP="0007516F">
            <w:pPr>
              <w:widowControl/>
              <w:spacing w:line="360" w:lineRule="auto"/>
              <w:ind w:firstLineChars="26" w:firstLine="83"/>
              <w:jc w:val="center"/>
              <w:rPr>
                <w:rFonts w:ascii="仿宋_GB2312" w:eastAsia="仿宋_GB2312" w:hAnsi="仿宋" w:cs="Times New Roman"/>
                <w:sz w:val="32"/>
                <w:szCs w:val="32"/>
              </w:rPr>
            </w:pPr>
          </w:p>
        </w:tc>
        <w:tc>
          <w:tcPr>
            <w:tcW w:w="2106" w:type="pct"/>
            <w:vAlign w:val="center"/>
          </w:tcPr>
          <w:p w14:paraId="6126B180" w14:textId="77777777" w:rsidR="00F741EA" w:rsidRPr="00546EAD" w:rsidRDefault="00F741EA" w:rsidP="0007516F">
            <w:pPr>
              <w:widowControl/>
              <w:spacing w:line="360" w:lineRule="auto"/>
              <w:ind w:firstLineChars="25" w:firstLine="80"/>
              <w:jc w:val="center"/>
              <w:rPr>
                <w:rFonts w:ascii="仿宋_GB2312" w:eastAsia="仿宋_GB2312" w:hAnsi="仿宋" w:cs="Times New Roman"/>
                <w:sz w:val="32"/>
                <w:szCs w:val="32"/>
              </w:rPr>
            </w:pPr>
            <w:r w:rsidRPr="00546EAD">
              <w:rPr>
                <w:rFonts w:ascii="仿宋_GB2312" w:eastAsia="仿宋_GB2312" w:hAnsi="仿宋" w:cs="Times New Roman" w:hint="eastAsia"/>
                <w:sz w:val="32"/>
                <w:szCs w:val="32"/>
              </w:rPr>
              <w:t>核心团队</w:t>
            </w:r>
          </w:p>
        </w:tc>
        <w:tc>
          <w:tcPr>
            <w:tcW w:w="877" w:type="pct"/>
            <w:vMerge/>
            <w:vAlign w:val="center"/>
          </w:tcPr>
          <w:p w14:paraId="24746A05" w14:textId="77777777" w:rsidR="00F741EA" w:rsidRPr="00546EAD" w:rsidRDefault="00F741EA" w:rsidP="0007516F">
            <w:pPr>
              <w:widowControl/>
              <w:spacing w:line="360" w:lineRule="auto"/>
              <w:ind w:firstLineChars="13" w:firstLine="42"/>
              <w:jc w:val="center"/>
              <w:rPr>
                <w:rFonts w:ascii="仿宋_GB2312" w:eastAsia="仿宋_GB2312" w:hAnsi="仿宋" w:cs="Times New Roman"/>
                <w:sz w:val="32"/>
                <w:szCs w:val="32"/>
              </w:rPr>
            </w:pPr>
          </w:p>
        </w:tc>
      </w:tr>
      <w:tr w:rsidR="00F741EA" w:rsidRPr="00546EAD" w14:paraId="1D183860" w14:textId="77777777" w:rsidTr="00104F31">
        <w:tc>
          <w:tcPr>
            <w:tcW w:w="999" w:type="pct"/>
            <w:vMerge/>
            <w:vAlign w:val="center"/>
          </w:tcPr>
          <w:p w14:paraId="1AFFF302" w14:textId="77777777" w:rsidR="00F741EA" w:rsidRPr="00546EAD" w:rsidRDefault="00F741EA" w:rsidP="0007516F">
            <w:pPr>
              <w:widowControl/>
              <w:spacing w:line="360" w:lineRule="auto"/>
              <w:jc w:val="center"/>
              <w:rPr>
                <w:rFonts w:ascii="仿宋_GB2312" w:eastAsia="仿宋_GB2312" w:hAnsi="仿宋" w:cs="Times New Roman"/>
                <w:sz w:val="32"/>
                <w:szCs w:val="32"/>
              </w:rPr>
            </w:pPr>
          </w:p>
        </w:tc>
        <w:tc>
          <w:tcPr>
            <w:tcW w:w="1018" w:type="pct"/>
            <w:vMerge/>
            <w:vAlign w:val="center"/>
          </w:tcPr>
          <w:p w14:paraId="681A5643" w14:textId="77777777" w:rsidR="00F741EA" w:rsidRPr="00546EAD" w:rsidRDefault="00F741EA" w:rsidP="0007516F">
            <w:pPr>
              <w:widowControl/>
              <w:spacing w:line="360" w:lineRule="auto"/>
              <w:ind w:firstLineChars="26" w:firstLine="83"/>
              <w:jc w:val="center"/>
              <w:rPr>
                <w:rFonts w:ascii="仿宋_GB2312" w:eastAsia="仿宋_GB2312" w:hAnsi="仿宋" w:cs="Times New Roman"/>
                <w:sz w:val="32"/>
                <w:szCs w:val="32"/>
              </w:rPr>
            </w:pPr>
          </w:p>
        </w:tc>
        <w:tc>
          <w:tcPr>
            <w:tcW w:w="2106" w:type="pct"/>
            <w:vAlign w:val="center"/>
          </w:tcPr>
          <w:p w14:paraId="556C2D91" w14:textId="77777777" w:rsidR="00F741EA" w:rsidRPr="00546EAD" w:rsidRDefault="00F741EA" w:rsidP="0007516F">
            <w:pPr>
              <w:widowControl/>
              <w:spacing w:line="360" w:lineRule="auto"/>
              <w:ind w:firstLineChars="25" w:firstLine="80"/>
              <w:jc w:val="center"/>
              <w:rPr>
                <w:rFonts w:ascii="仿宋_GB2312" w:eastAsia="仿宋_GB2312" w:hAnsi="仿宋" w:cs="Times New Roman"/>
                <w:sz w:val="32"/>
                <w:szCs w:val="32"/>
              </w:rPr>
            </w:pPr>
            <w:r w:rsidRPr="00546EAD">
              <w:rPr>
                <w:rFonts w:ascii="仿宋_GB2312" w:eastAsia="仿宋_GB2312" w:hAnsi="仿宋" w:cs="Times New Roman" w:hint="eastAsia"/>
                <w:sz w:val="32"/>
                <w:szCs w:val="32"/>
              </w:rPr>
              <w:t>项目介绍</w:t>
            </w:r>
          </w:p>
        </w:tc>
        <w:tc>
          <w:tcPr>
            <w:tcW w:w="877" w:type="pct"/>
            <w:vMerge/>
            <w:vAlign w:val="center"/>
          </w:tcPr>
          <w:p w14:paraId="321CFCBA" w14:textId="77777777" w:rsidR="00F741EA" w:rsidRPr="00546EAD" w:rsidRDefault="00F741EA" w:rsidP="0007516F">
            <w:pPr>
              <w:widowControl/>
              <w:spacing w:line="360" w:lineRule="auto"/>
              <w:ind w:firstLineChars="13" w:firstLine="42"/>
              <w:jc w:val="center"/>
              <w:rPr>
                <w:rFonts w:ascii="仿宋_GB2312" w:eastAsia="仿宋_GB2312" w:hAnsi="仿宋" w:cs="Times New Roman"/>
                <w:sz w:val="32"/>
                <w:szCs w:val="32"/>
              </w:rPr>
            </w:pPr>
          </w:p>
        </w:tc>
      </w:tr>
      <w:tr w:rsidR="00F741EA" w:rsidRPr="00546EAD" w14:paraId="40AF993C" w14:textId="77777777" w:rsidTr="00104F31">
        <w:tc>
          <w:tcPr>
            <w:tcW w:w="999" w:type="pct"/>
            <w:vMerge/>
            <w:vAlign w:val="center"/>
          </w:tcPr>
          <w:p w14:paraId="45377552" w14:textId="77777777" w:rsidR="00F741EA" w:rsidRPr="00546EAD" w:rsidRDefault="00F741EA" w:rsidP="0007516F">
            <w:pPr>
              <w:widowControl/>
              <w:spacing w:line="360" w:lineRule="auto"/>
              <w:jc w:val="center"/>
              <w:rPr>
                <w:rFonts w:ascii="仿宋_GB2312" w:eastAsia="仿宋_GB2312" w:hAnsi="仿宋" w:cs="Times New Roman"/>
                <w:sz w:val="32"/>
                <w:szCs w:val="32"/>
              </w:rPr>
            </w:pPr>
          </w:p>
        </w:tc>
        <w:tc>
          <w:tcPr>
            <w:tcW w:w="1018" w:type="pct"/>
            <w:vMerge/>
            <w:vAlign w:val="center"/>
          </w:tcPr>
          <w:p w14:paraId="7B9C9856" w14:textId="77777777" w:rsidR="00F741EA" w:rsidRPr="00546EAD" w:rsidRDefault="00F741EA" w:rsidP="0007516F">
            <w:pPr>
              <w:widowControl/>
              <w:spacing w:line="360" w:lineRule="auto"/>
              <w:ind w:firstLineChars="26" w:firstLine="83"/>
              <w:jc w:val="center"/>
              <w:rPr>
                <w:rFonts w:ascii="仿宋_GB2312" w:eastAsia="仿宋_GB2312" w:hAnsi="仿宋" w:cs="Times New Roman"/>
                <w:sz w:val="32"/>
                <w:szCs w:val="32"/>
              </w:rPr>
            </w:pPr>
          </w:p>
        </w:tc>
        <w:tc>
          <w:tcPr>
            <w:tcW w:w="2106" w:type="pct"/>
            <w:vAlign w:val="center"/>
          </w:tcPr>
          <w:p w14:paraId="418D1B5F" w14:textId="77777777" w:rsidR="00F741EA" w:rsidRPr="00546EAD" w:rsidRDefault="00F741EA" w:rsidP="0007516F">
            <w:pPr>
              <w:widowControl/>
              <w:spacing w:line="360" w:lineRule="auto"/>
              <w:ind w:firstLineChars="25" w:firstLine="80"/>
              <w:jc w:val="center"/>
              <w:rPr>
                <w:rFonts w:ascii="仿宋_GB2312" w:eastAsia="仿宋_GB2312" w:hAnsi="仿宋" w:cs="Times New Roman"/>
                <w:sz w:val="32"/>
                <w:szCs w:val="32"/>
              </w:rPr>
            </w:pPr>
            <w:r w:rsidRPr="00546EAD">
              <w:rPr>
                <w:rFonts w:ascii="仿宋_GB2312" w:eastAsia="仿宋_GB2312" w:hAnsi="仿宋" w:cs="Times New Roman" w:hint="eastAsia"/>
                <w:sz w:val="32"/>
                <w:szCs w:val="32"/>
              </w:rPr>
              <w:t>项目规划等</w:t>
            </w:r>
          </w:p>
        </w:tc>
        <w:tc>
          <w:tcPr>
            <w:tcW w:w="877" w:type="pct"/>
            <w:vMerge/>
            <w:vAlign w:val="center"/>
          </w:tcPr>
          <w:p w14:paraId="5D5FD65D" w14:textId="77777777" w:rsidR="00F741EA" w:rsidRPr="00546EAD" w:rsidRDefault="00F741EA" w:rsidP="0007516F">
            <w:pPr>
              <w:widowControl/>
              <w:spacing w:line="360" w:lineRule="auto"/>
              <w:ind w:firstLineChars="13" w:firstLine="42"/>
              <w:jc w:val="center"/>
              <w:rPr>
                <w:rFonts w:ascii="仿宋_GB2312" w:eastAsia="仿宋_GB2312" w:hAnsi="仿宋" w:cs="Times New Roman"/>
                <w:sz w:val="32"/>
                <w:szCs w:val="32"/>
              </w:rPr>
            </w:pPr>
          </w:p>
        </w:tc>
      </w:tr>
      <w:tr w:rsidR="00F741EA" w:rsidRPr="00546EAD" w14:paraId="6C156F24" w14:textId="77777777" w:rsidTr="00104F31">
        <w:tc>
          <w:tcPr>
            <w:tcW w:w="999" w:type="pct"/>
            <w:vMerge w:val="restart"/>
            <w:vAlign w:val="center"/>
          </w:tcPr>
          <w:p w14:paraId="2B965868" w14:textId="77777777" w:rsidR="00F741EA" w:rsidRPr="00546EAD" w:rsidRDefault="00F741EA" w:rsidP="0007516F">
            <w:pPr>
              <w:widowControl/>
              <w:spacing w:line="360" w:lineRule="auto"/>
              <w:jc w:val="center"/>
              <w:rPr>
                <w:rFonts w:ascii="仿宋_GB2312" w:eastAsia="仿宋_GB2312" w:hAnsi="仿宋" w:cs="Times New Roman"/>
                <w:sz w:val="32"/>
                <w:szCs w:val="32"/>
              </w:rPr>
            </w:pPr>
            <w:r w:rsidRPr="00546EAD">
              <w:rPr>
                <w:rFonts w:ascii="仿宋_GB2312" w:eastAsia="仿宋_GB2312" w:hAnsi="仿宋" w:cs="Times New Roman" w:hint="eastAsia"/>
                <w:sz w:val="32"/>
                <w:szCs w:val="32"/>
              </w:rPr>
              <w:t>原创性</w:t>
            </w:r>
          </w:p>
        </w:tc>
        <w:tc>
          <w:tcPr>
            <w:tcW w:w="1018" w:type="pct"/>
            <w:vMerge w:val="restart"/>
            <w:vAlign w:val="center"/>
          </w:tcPr>
          <w:p w14:paraId="41CA5DCE" w14:textId="77777777" w:rsidR="00F741EA" w:rsidRPr="00546EAD" w:rsidRDefault="00F741EA" w:rsidP="0007516F">
            <w:pPr>
              <w:widowControl/>
              <w:spacing w:line="360" w:lineRule="auto"/>
              <w:ind w:firstLineChars="26" w:firstLine="83"/>
              <w:jc w:val="center"/>
              <w:rPr>
                <w:rFonts w:ascii="仿宋_GB2312" w:eastAsia="仿宋_GB2312" w:hAnsi="仿宋" w:cs="Times New Roman"/>
                <w:sz w:val="32"/>
                <w:szCs w:val="32"/>
              </w:rPr>
            </w:pPr>
            <w:r w:rsidRPr="00546EAD">
              <w:rPr>
                <w:rFonts w:ascii="仿宋_GB2312" w:eastAsia="仿宋_GB2312" w:hAnsi="仿宋" w:cs="Times New Roman" w:hint="eastAsia"/>
                <w:sz w:val="32"/>
                <w:szCs w:val="32"/>
              </w:rPr>
              <w:t>加总得分</w:t>
            </w:r>
          </w:p>
        </w:tc>
        <w:tc>
          <w:tcPr>
            <w:tcW w:w="2106" w:type="pct"/>
            <w:vAlign w:val="center"/>
          </w:tcPr>
          <w:p w14:paraId="0B7D8161" w14:textId="77777777" w:rsidR="00F741EA" w:rsidRPr="00546EAD" w:rsidRDefault="00F741EA" w:rsidP="0007516F">
            <w:pPr>
              <w:widowControl/>
              <w:spacing w:line="360" w:lineRule="auto"/>
              <w:ind w:firstLineChars="25" w:firstLine="80"/>
              <w:jc w:val="center"/>
              <w:rPr>
                <w:rFonts w:ascii="仿宋_GB2312" w:eastAsia="仿宋_GB2312" w:hAnsi="仿宋" w:cs="Times New Roman"/>
                <w:sz w:val="32"/>
                <w:szCs w:val="32"/>
              </w:rPr>
            </w:pPr>
            <w:r w:rsidRPr="00546EAD">
              <w:rPr>
                <w:rFonts w:ascii="仿宋_GB2312" w:eastAsia="仿宋_GB2312" w:hAnsi="仿宋" w:cs="Times New Roman" w:hint="eastAsia"/>
                <w:sz w:val="32"/>
                <w:szCs w:val="32"/>
              </w:rPr>
              <w:t>概念及产品的原创性</w:t>
            </w:r>
          </w:p>
        </w:tc>
        <w:tc>
          <w:tcPr>
            <w:tcW w:w="877" w:type="pct"/>
            <w:vMerge w:val="restart"/>
            <w:vAlign w:val="center"/>
          </w:tcPr>
          <w:p w14:paraId="68D91C09" w14:textId="77777777" w:rsidR="00F741EA" w:rsidRPr="00546EAD" w:rsidRDefault="00F741EA" w:rsidP="0007516F">
            <w:pPr>
              <w:widowControl/>
              <w:spacing w:line="360" w:lineRule="auto"/>
              <w:ind w:firstLineChars="13" w:firstLine="42"/>
              <w:jc w:val="center"/>
              <w:rPr>
                <w:rFonts w:ascii="仿宋_GB2312" w:eastAsia="仿宋_GB2312" w:hAnsi="仿宋" w:cs="Times New Roman"/>
                <w:sz w:val="32"/>
                <w:szCs w:val="32"/>
              </w:rPr>
            </w:pPr>
            <w:r w:rsidRPr="00546EAD">
              <w:rPr>
                <w:rFonts w:ascii="仿宋_GB2312" w:eastAsia="仿宋_GB2312" w:hAnsi="仿宋" w:cs="Times New Roman" w:hint="eastAsia"/>
                <w:sz w:val="32"/>
                <w:szCs w:val="32"/>
              </w:rPr>
              <w:t>30</w:t>
            </w:r>
          </w:p>
        </w:tc>
      </w:tr>
      <w:tr w:rsidR="00F741EA" w:rsidRPr="00546EAD" w14:paraId="65817FE7" w14:textId="77777777" w:rsidTr="00104F31">
        <w:tc>
          <w:tcPr>
            <w:tcW w:w="999" w:type="pct"/>
            <w:vMerge/>
            <w:vAlign w:val="center"/>
          </w:tcPr>
          <w:p w14:paraId="0D55AB2C" w14:textId="77777777" w:rsidR="00F741EA" w:rsidRPr="00546EAD" w:rsidRDefault="00F741EA" w:rsidP="0007516F">
            <w:pPr>
              <w:widowControl/>
              <w:spacing w:line="360" w:lineRule="auto"/>
              <w:jc w:val="center"/>
              <w:rPr>
                <w:rFonts w:ascii="仿宋_GB2312" w:eastAsia="仿宋_GB2312" w:hAnsi="仿宋" w:cs="Times New Roman"/>
                <w:sz w:val="32"/>
                <w:szCs w:val="32"/>
              </w:rPr>
            </w:pPr>
          </w:p>
        </w:tc>
        <w:tc>
          <w:tcPr>
            <w:tcW w:w="1018" w:type="pct"/>
            <w:vMerge/>
            <w:vAlign w:val="center"/>
          </w:tcPr>
          <w:p w14:paraId="2A946A76" w14:textId="77777777" w:rsidR="00F741EA" w:rsidRPr="00546EAD" w:rsidRDefault="00F741EA" w:rsidP="0007516F">
            <w:pPr>
              <w:widowControl/>
              <w:spacing w:line="360" w:lineRule="auto"/>
              <w:ind w:firstLineChars="26" w:firstLine="83"/>
              <w:jc w:val="center"/>
              <w:rPr>
                <w:rFonts w:ascii="仿宋_GB2312" w:eastAsia="仿宋_GB2312" w:hAnsi="仿宋" w:cs="Times New Roman"/>
                <w:sz w:val="32"/>
                <w:szCs w:val="32"/>
              </w:rPr>
            </w:pPr>
          </w:p>
        </w:tc>
        <w:tc>
          <w:tcPr>
            <w:tcW w:w="2106" w:type="pct"/>
            <w:vAlign w:val="center"/>
          </w:tcPr>
          <w:p w14:paraId="1AC5028B" w14:textId="77777777" w:rsidR="00F741EA" w:rsidRPr="00546EAD" w:rsidRDefault="00F741EA" w:rsidP="0007516F">
            <w:pPr>
              <w:widowControl/>
              <w:spacing w:line="360" w:lineRule="auto"/>
              <w:ind w:firstLineChars="25" w:firstLine="80"/>
              <w:jc w:val="center"/>
              <w:rPr>
                <w:rFonts w:ascii="仿宋_GB2312" w:eastAsia="仿宋_GB2312" w:hAnsi="仿宋" w:cs="Times New Roman"/>
                <w:sz w:val="32"/>
                <w:szCs w:val="32"/>
              </w:rPr>
            </w:pPr>
            <w:r w:rsidRPr="00546EAD">
              <w:rPr>
                <w:rFonts w:ascii="仿宋_GB2312" w:eastAsia="仿宋_GB2312" w:hAnsi="仿宋" w:cs="Times New Roman" w:hint="eastAsia"/>
                <w:sz w:val="32"/>
                <w:szCs w:val="32"/>
              </w:rPr>
              <w:t>技术、模式等的创新性</w:t>
            </w:r>
          </w:p>
        </w:tc>
        <w:tc>
          <w:tcPr>
            <w:tcW w:w="877" w:type="pct"/>
            <w:vMerge/>
            <w:vAlign w:val="center"/>
          </w:tcPr>
          <w:p w14:paraId="12FF4186" w14:textId="77777777" w:rsidR="00F741EA" w:rsidRPr="00546EAD" w:rsidRDefault="00F741EA" w:rsidP="0007516F">
            <w:pPr>
              <w:widowControl/>
              <w:spacing w:line="360" w:lineRule="auto"/>
              <w:ind w:firstLineChars="13" w:firstLine="42"/>
              <w:jc w:val="center"/>
              <w:rPr>
                <w:rFonts w:ascii="仿宋_GB2312" w:eastAsia="仿宋_GB2312" w:hAnsi="仿宋" w:cs="Times New Roman"/>
                <w:sz w:val="32"/>
                <w:szCs w:val="32"/>
              </w:rPr>
            </w:pPr>
          </w:p>
        </w:tc>
      </w:tr>
      <w:tr w:rsidR="00F741EA" w:rsidRPr="00546EAD" w14:paraId="3C3B48A3" w14:textId="77777777" w:rsidTr="00104F31">
        <w:trPr>
          <w:trHeight w:val="640"/>
        </w:trPr>
        <w:tc>
          <w:tcPr>
            <w:tcW w:w="999" w:type="pct"/>
            <w:vMerge w:val="restart"/>
            <w:vAlign w:val="center"/>
          </w:tcPr>
          <w:p w14:paraId="3414B309" w14:textId="77777777" w:rsidR="00F741EA" w:rsidRPr="00546EAD" w:rsidRDefault="00F741EA" w:rsidP="0007516F">
            <w:pPr>
              <w:widowControl/>
              <w:spacing w:line="360" w:lineRule="auto"/>
              <w:jc w:val="center"/>
              <w:rPr>
                <w:rFonts w:ascii="仿宋_GB2312" w:eastAsia="仿宋_GB2312" w:hAnsi="仿宋" w:cs="Times New Roman"/>
                <w:sz w:val="32"/>
                <w:szCs w:val="32"/>
              </w:rPr>
            </w:pPr>
            <w:r w:rsidRPr="00546EAD">
              <w:rPr>
                <w:rFonts w:ascii="仿宋_GB2312" w:eastAsia="仿宋_GB2312" w:hAnsi="仿宋" w:cs="Times New Roman" w:hint="eastAsia"/>
                <w:sz w:val="32"/>
                <w:szCs w:val="32"/>
              </w:rPr>
              <w:t>商业性</w:t>
            </w:r>
          </w:p>
        </w:tc>
        <w:tc>
          <w:tcPr>
            <w:tcW w:w="1018" w:type="pct"/>
            <w:vMerge w:val="restart"/>
            <w:vAlign w:val="center"/>
          </w:tcPr>
          <w:p w14:paraId="19252C40" w14:textId="77777777" w:rsidR="00F741EA" w:rsidRPr="00546EAD" w:rsidRDefault="00F741EA" w:rsidP="0007516F">
            <w:pPr>
              <w:widowControl/>
              <w:spacing w:line="360" w:lineRule="auto"/>
              <w:ind w:firstLineChars="26" w:firstLine="83"/>
              <w:jc w:val="center"/>
              <w:rPr>
                <w:rFonts w:ascii="仿宋_GB2312" w:eastAsia="仿宋_GB2312" w:hAnsi="仿宋" w:cs="Times New Roman"/>
                <w:sz w:val="32"/>
                <w:szCs w:val="32"/>
              </w:rPr>
            </w:pPr>
            <w:r w:rsidRPr="00546EAD">
              <w:rPr>
                <w:rFonts w:ascii="仿宋_GB2312" w:eastAsia="仿宋_GB2312" w:hAnsi="仿宋" w:cs="Times New Roman" w:hint="eastAsia"/>
                <w:sz w:val="32"/>
                <w:szCs w:val="32"/>
              </w:rPr>
              <w:t>加总得分</w:t>
            </w:r>
          </w:p>
        </w:tc>
        <w:tc>
          <w:tcPr>
            <w:tcW w:w="2106" w:type="pct"/>
            <w:vAlign w:val="center"/>
          </w:tcPr>
          <w:p w14:paraId="421F4DC5" w14:textId="77777777" w:rsidR="00F741EA" w:rsidRPr="00546EAD" w:rsidRDefault="00F741EA" w:rsidP="0007516F">
            <w:pPr>
              <w:widowControl/>
              <w:spacing w:line="360" w:lineRule="auto"/>
              <w:ind w:firstLineChars="25" w:firstLine="80"/>
              <w:jc w:val="center"/>
              <w:rPr>
                <w:rFonts w:ascii="仿宋_GB2312" w:eastAsia="仿宋_GB2312" w:hAnsi="仿宋" w:cs="Times New Roman"/>
                <w:sz w:val="32"/>
                <w:szCs w:val="32"/>
              </w:rPr>
            </w:pPr>
            <w:r w:rsidRPr="00546EAD">
              <w:rPr>
                <w:rFonts w:ascii="仿宋_GB2312" w:eastAsia="仿宋_GB2312" w:hAnsi="仿宋" w:cs="Times New Roman" w:hint="eastAsia"/>
                <w:sz w:val="32"/>
                <w:szCs w:val="32"/>
              </w:rPr>
              <w:t>生存性和盈利能力</w:t>
            </w:r>
          </w:p>
        </w:tc>
        <w:tc>
          <w:tcPr>
            <w:tcW w:w="877" w:type="pct"/>
            <w:vMerge w:val="restart"/>
            <w:vAlign w:val="center"/>
          </w:tcPr>
          <w:p w14:paraId="45F75316" w14:textId="77777777" w:rsidR="00F741EA" w:rsidRPr="00546EAD" w:rsidRDefault="00F741EA" w:rsidP="0007516F">
            <w:pPr>
              <w:widowControl/>
              <w:spacing w:line="360" w:lineRule="auto"/>
              <w:ind w:firstLineChars="13" w:firstLine="42"/>
              <w:jc w:val="center"/>
              <w:rPr>
                <w:rFonts w:ascii="仿宋_GB2312" w:eastAsia="仿宋_GB2312" w:hAnsi="仿宋" w:cs="Times New Roman"/>
                <w:sz w:val="32"/>
                <w:szCs w:val="32"/>
              </w:rPr>
            </w:pPr>
            <w:r w:rsidRPr="00546EAD">
              <w:rPr>
                <w:rFonts w:ascii="仿宋_GB2312" w:eastAsia="仿宋_GB2312" w:hAnsi="仿宋" w:cs="Times New Roman" w:hint="eastAsia"/>
                <w:sz w:val="32"/>
                <w:szCs w:val="32"/>
              </w:rPr>
              <w:t>20</w:t>
            </w:r>
          </w:p>
        </w:tc>
      </w:tr>
      <w:tr w:rsidR="00F741EA" w:rsidRPr="00546EAD" w14:paraId="2415DF83" w14:textId="77777777" w:rsidTr="00104F31">
        <w:trPr>
          <w:trHeight w:val="640"/>
        </w:trPr>
        <w:tc>
          <w:tcPr>
            <w:tcW w:w="999" w:type="pct"/>
            <w:vMerge/>
            <w:vAlign w:val="center"/>
          </w:tcPr>
          <w:p w14:paraId="495E604B" w14:textId="77777777" w:rsidR="00F741EA" w:rsidRPr="00546EAD" w:rsidRDefault="00F741EA" w:rsidP="0007516F">
            <w:pPr>
              <w:widowControl/>
              <w:spacing w:line="360" w:lineRule="auto"/>
              <w:jc w:val="center"/>
              <w:rPr>
                <w:rFonts w:ascii="仿宋_GB2312" w:eastAsia="仿宋_GB2312" w:hAnsi="仿宋" w:cs="Times New Roman"/>
                <w:sz w:val="32"/>
                <w:szCs w:val="32"/>
              </w:rPr>
            </w:pPr>
          </w:p>
        </w:tc>
        <w:tc>
          <w:tcPr>
            <w:tcW w:w="1018" w:type="pct"/>
            <w:vMerge/>
            <w:vAlign w:val="center"/>
          </w:tcPr>
          <w:p w14:paraId="44A0F73C" w14:textId="77777777" w:rsidR="00F741EA" w:rsidRPr="00546EAD" w:rsidRDefault="00F741EA" w:rsidP="0007516F">
            <w:pPr>
              <w:widowControl/>
              <w:spacing w:line="360" w:lineRule="auto"/>
              <w:ind w:firstLineChars="26" w:firstLine="83"/>
              <w:jc w:val="center"/>
              <w:rPr>
                <w:rFonts w:ascii="仿宋_GB2312" w:eastAsia="仿宋_GB2312" w:hAnsi="仿宋" w:cs="Times New Roman"/>
                <w:sz w:val="32"/>
                <w:szCs w:val="32"/>
              </w:rPr>
            </w:pPr>
          </w:p>
        </w:tc>
        <w:tc>
          <w:tcPr>
            <w:tcW w:w="2106" w:type="pct"/>
            <w:vAlign w:val="center"/>
          </w:tcPr>
          <w:p w14:paraId="6E399867" w14:textId="77777777" w:rsidR="00F741EA" w:rsidRPr="00546EAD" w:rsidRDefault="00F741EA" w:rsidP="0007516F">
            <w:pPr>
              <w:widowControl/>
              <w:spacing w:line="360" w:lineRule="auto"/>
              <w:ind w:firstLineChars="25" w:firstLine="80"/>
              <w:jc w:val="center"/>
              <w:rPr>
                <w:rFonts w:ascii="仿宋_GB2312" w:eastAsia="仿宋_GB2312" w:hAnsi="仿宋" w:cs="Times New Roman"/>
                <w:sz w:val="32"/>
                <w:szCs w:val="32"/>
              </w:rPr>
            </w:pPr>
            <w:r w:rsidRPr="00546EAD">
              <w:rPr>
                <w:rFonts w:ascii="仿宋_GB2312" w:eastAsia="仿宋_GB2312" w:hAnsi="仿宋" w:cs="Times New Roman" w:hint="eastAsia"/>
                <w:sz w:val="32"/>
                <w:szCs w:val="32"/>
              </w:rPr>
              <w:t>可行性和完整性</w:t>
            </w:r>
          </w:p>
        </w:tc>
        <w:tc>
          <w:tcPr>
            <w:tcW w:w="877" w:type="pct"/>
            <w:vMerge/>
            <w:vAlign w:val="center"/>
          </w:tcPr>
          <w:p w14:paraId="32989EEE" w14:textId="77777777" w:rsidR="00F741EA" w:rsidRPr="00546EAD" w:rsidRDefault="00F741EA" w:rsidP="0007516F">
            <w:pPr>
              <w:widowControl/>
              <w:spacing w:line="360" w:lineRule="auto"/>
              <w:ind w:firstLineChars="13" w:firstLine="42"/>
              <w:jc w:val="center"/>
              <w:rPr>
                <w:rFonts w:ascii="仿宋_GB2312" w:eastAsia="仿宋_GB2312" w:hAnsi="仿宋" w:cs="Times New Roman"/>
                <w:sz w:val="32"/>
                <w:szCs w:val="32"/>
              </w:rPr>
            </w:pPr>
          </w:p>
        </w:tc>
      </w:tr>
      <w:tr w:rsidR="00F741EA" w:rsidRPr="00546EAD" w14:paraId="5FCD31A7" w14:textId="77777777" w:rsidTr="00104F31">
        <w:trPr>
          <w:trHeight w:val="640"/>
        </w:trPr>
        <w:tc>
          <w:tcPr>
            <w:tcW w:w="999" w:type="pct"/>
            <w:vMerge/>
            <w:vAlign w:val="center"/>
          </w:tcPr>
          <w:p w14:paraId="762C7044" w14:textId="77777777" w:rsidR="00F741EA" w:rsidRPr="00546EAD" w:rsidRDefault="00F741EA" w:rsidP="0007516F">
            <w:pPr>
              <w:widowControl/>
              <w:spacing w:line="360" w:lineRule="auto"/>
              <w:jc w:val="center"/>
              <w:rPr>
                <w:rFonts w:ascii="仿宋_GB2312" w:eastAsia="仿宋_GB2312" w:hAnsi="仿宋" w:cs="Times New Roman"/>
                <w:sz w:val="32"/>
                <w:szCs w:val="32"/>
              </w:rPr>
            </w:pPr>
          </w:p>
        </w:tc>
        <w:tc>
          <w:tcPr>
            <w:tcW w:w="1018" w:type="pct"/>
            <w:vMerge/>
            <w:vAlign w:val="center"/>
          </w:tcPr>
          <w:p w14:paraId="21DBCC14" w14:textId="77777777" w:rsidR="00F741EA" w:rsidRPr="00546EAD" w:rsidRDefault="00F741EA" w:rsidP="0007516F">
            <w:pPr>
              <w:widowControl/>
              <w:spacing w:line="360" w:lineRule="auto"/>
              <w:ind w:firstLineChars="26" w:firstLine="83"/>
              <w:jc w:val="center"/>
              <w:rPr>
                <w:rFonts w:ascii="仿宋_GB2312" w:eastAsia="仿宋_GB2312" w:hAnsi="仿宋" w:cs="Times New Roman"/>
                <w:sz w:val="32"/>
                <w:szCs w:val="32"/>
              </w:rPr>
            </w:pPr>
          </w:p>
        </w:tc>
        <w:tc>
          <w:tcPr>
            <w:tcW w:w="2106" w:type="pct"/>
            <w:vAlign w:val="center"/>
          </w:tcPr>
          <w:p w14:paraId="0830D9FC" w14:textId="77777777" w:rsidR="00F741EA" w:rsidRPr="00546EAD" w:rsidRDefault="00F741EA" w:rsidP="0007516F">
            <w:pPr>
              <w:widowControl/>
              <w:spacing w:line="360" w:lineRule="auto"/>
              <w:ind w:firstLineChars="25" w:firstLine="80"/>
              <w:jc w:val="center"/>
              <w:rPr>
                <w:rFonts w:ascii="仿宋_GB2312" w:eastAsia="仿宋_GB2312" w:hAnsi="仿宋" w:cs="Times New Roman"/>
                <w:sz w:val="32"/>
                <w:szCs w:val="32"/>
              </w:rPr>
            </w:pPr>
            <w:r w:rsidRPr="00546EAD">
              <w:rPr>
                <w:rFonts w:ascii="仿宋_GB2312" w:eastAsia="仿宋_GB2312" w:hAnsi="仿宋" w:cs="Times New Roman" w:hint="eastAsia"/>
                <w:sz w:val="32"/>
                <w:szCs w:val="32"/>
              </w:rPr>
              <w:t>可复制性</w:t>
            </w:r>
          </w:p>
        </w:tc>
        <w:tc>
          <w:tcPr>
            <w:tcW w:w="877" w:type="pct"/>
            <w:vMerge/>
            <w:vAlign w:val="center"/>
          </w:tcPr>
          <w:p w14:paraId="55274D4C" w14:textId="77777777" w:rsidR="00F741EA" w:rsidRPr="00546EAD" w:rsidRDefault="00F741EA" w:rsidP="0007516F">
            <w:pPr>
              <w:widowControl/>
              <w:spacing w:line="360" w:lineRule="auto"/>
              <w:ind w:firstLineChars="13" w:firstLine="42"/>
              <w:jc w:val="center"/>
              <w:rPr>
                <w:rFonts w:ascii="仿宋_GB2312" w:eastAsia="仿宋_GB2312" w:hAnsi="仿宋" w:cs="Times New Roman"/>
                <w:sz w:val="32"/>
                <w:szCs w:val="32"/>
              </w:rPr>
            </w:pPr>
          </w:p>
        </w:tc>
      </w:tr>
      <w:tr w:rsidR="00F741EA" w:rsidRPr="00546EAD" w14:paraId="5DED1788" w14:textId="77777777" w:rsidTr="00104F31">
        <w:trPr>
          <w:trHeight w:val="840"/>
        </w:trPr>
        <w:tc>
          <w:tcPr>
            <w:tcW w:w="999" w:type="pct"/>
            <w:vAlign w:val="center"/>
          </w:tcPr>
          <w:p w14:paraId="5DF6B3B9" w14:textId="77777777" w:rsidR="00F741EA" w:rsidRPr="00546EAD" w:rsidRDefault="00F741EA" w:rsidP="0007516F">
            <w:pPr>
              <w:widowControl/>
              <w:spacing w:line="360" w:lineRule="auto"/>
              <w:jc w:val="center"/>
              <w:rPr>
                <w:rFonts w:ascii="仿宋_GB2312" w:eastAsia="仿宋_GB2312" w:hAnsi="仿宋" w:cs="Times New Roman"/>
                <w:sz w:val="32"/>
                <w:szCs w:val="32"/>
              </w:rPr>
            </w:pPr>
            <w:r w:rsidRPr="00546EAD">
              <w:rPr>
                <w:rFonts w:ascii="仿宋_GB2312" w:eastAsia="仿宋_GB2312" w:hAnsi="仿宋" w:cs="Times New Roman" w:hint="eastAsia"/>
                <w:sz w:val="32"/>
                <w:szCs w:val="32"/>
              </w:rPr>
              <w:t>带动就业</w:t>
            </w:r>
          </w:p>
        </w:tc>
        <w:tc>
          <w:tcPr>
            <w:tcW w:w="1018" w:type="pct"/>
            <w:vAlign w:val="center"/>
          </w:tcPr>
          <w:p w14:paraId="5C59BB2A" w14:textId="77777777" w:rsidR="00F741EA" w:rsidRPr="00546EAD" w:rsidRDefault="00F741EA" w:rsidP="0007516F">
            <w:pPr>
              <w:widowControl/>
              <w:spacing w:line="360" w:lineRule="auto"/>
              <w:ind w:firstLineChars="26" w:firstLine="83"/>
              <w:jc w:val="center"/>
              <w:rPr>
                <w:rFonts w:ascii="仿宋_GB2312" w:eastAsia="仿宋_GB2312" w:hAnsi="仿宋" w:cs="Times New Roman"/>
                <w:sz w:val="32"/>
                <w:szCs w:val="32"/>
              </w:rPr>
            </w:pPr>
            <w:r w:rsidRPr="00546EAD">
              <w:rPr>
                <w:rFonts w:ascii="仿宋_GB2312" w:eastAsia="仿宋_GB2312" w:hAnsi="仿宋" w:cs="Times New Roman" w:hint="eastAsia"/>
                <w:sz w:val="32"/>
                <w:szCs w:val="32"/>
              </w:rPr>
              <w:t>加总得分</w:t>
            </w:r>
          </w:p>
        </w:tc>
        <w:tc>
          <w:tcPr>
            <w:tcW w:w="2106" w:type="pct"/>
            <w:vAlign w:val="center"/>
          </w:tcPr>
          <w:p w14:paraId="796E16DE" w14:textId="77777777" w:rsidR="00F741EA" w:rsidRPr="00546EAD" w:rsidRDefault="00F741EA" w:rsidP="0007516F">
            <w:pPr>
              <w:widowControl/>
              <w:spacing w:line="360" w:lineRule="auto"/>
              <w:ind w:firstLineChars="25" w:firstLine="80"/>
              <w:jc w:val="center"/>
              <w:rPr>
                <w:rFonts w:ascii="仿宋_GB2312" w:eastAsia="仿宋_GB2312" w:hAnsi="仿宋" w:cs="Times New Roman"/>
                <w:sz w:val="32"/>
                <w:szCs w:val="32"/>
              </w:rPr>
            </w:pPr>
            <w:r w:rsidRPr="00546EAD">
              <w:rPr>
                <w:rFonts w:ascii="仿宋_GB2312" w:eastAsia="仿宋_GB2312" w:hAnsi="仿宋" w:cs="Times New Roman" w:hint="eastAsia"/>
                <w:sz w:val="32"/>
                <w:szCs w:val="32"/>
              </w:rPr>
              <w:t>与当地经济发展紧密结合，促进区域社会经济转型升级</w:t>
            </w:r>
          </w:p>
        </w:tc>
        <w:tc>
          <w:tcPr>
            <w:tcW w:w="877" w:type="pct"/>
            <w:vAlign w:val="center"/>
          </w:tcPr>
          <w:p w14:paraId="0F702FF9" w14:textId="77777777" w:rsidR="00F741EA" w:rsidRPr="00546EAD" w:rsidRDefault="00F741EA" w:rsidP="0007516F">
            <w:pPr>
              <w:widowControl/>
              <w:spacing w:line="360" w:lineRule="auto"/>
              <w:ind w:firstLineChars="13" w:firstLine="42"/>
              <w:jc w:val="center"/>
              <w:rPr>
                <w:rFonts w:ascii="仿宋_GB2312" w:eastAsia="仿宋_GB2312" w:hAnsi="仿宋" w:cs="Times New Roman"/>
                <w:sz w:val="32"/>
                <w:szCs w:val="32"/>
              </w:rPr>
            </w:pPr>
            <w:r w:rsidRPr="00546EAD">
              <w:rPr>
                <w:rFonts w:ascii="仿宋_GB2312" w:eastAsia="仿宋_GB2312" w:hAnsi="仿宋" w:cs="Times New Roman" w:hint="eastAsia"/>
                <w:sz w:val="32"/>
                <w:szCs w:val="32"/>
              </w:rPr>
              <w:t>10</w:t>
            </w:r>
          </w:p>
        </w:tc>
      </w:tr>
    </w:tbl>
    <w:p w14:paraId="6BAC9F76" w14:textId="55767CF3" w:rsidR="00F741EA" w:rsidRPr="00546EAD" w:rsidRDefault="00F741EA" w:rsidP="0007516F">
      <w:pPr>
        <w:widowControl/>
        <w:spacing w:line="360" w:lineRule="auto"/>
        <w:ind w:firstLineChars="200" w:firstLine="640"/>
        <w:rPr>
          <w:rFonts w:ascii="仿宋_GB2312" w:eastAsia="仿宋_GB2312" w:hAnsi="仿宋" w:cs="Times New Roman"/>
          <w:sz w:val="32"/>
          <w:szCs w:val="32"/>
        </w:rPr>
      </w:pPr>
      <w:r w:rsidRPr="00546EAD">
        <w:rPr>
          <w:rFonts w:ascii="仿宋_GB2312" w:eastAsia="仿宋_GB2312" w:hAnsi="仿宋" w:cs="Times New Roman" w:hint="eastAsia"/>
          <w:sz w:val="32"/>
          <w:szCs w:val="32"/>
        </w:rPr>
        <w:lastRenderedPageBreak/>
        <w:t>2</w:t>
      </w:r>
      <w:r w:rsidR="00081375">
        <w:rPr>
          <w:rFonts w:ascii="仿宋_GB2312" w:eastAsia="仿宋_GB2312" w:hAnsi="仿宋" w:cs="Times New Roman" w:hint="eastAsia"/>
          <w:sz w:val="32"/>
          <w:szCs w:val="32"/>
        </w:rPr>
        <w:t>.</w:t>
      </w:r>
      <w:r w:rsidRPr="00546EAD">
        <w:rPr>
          <w:rFonts w:ascii="仿宋_GB2312" w:eastAsia="仿宋_GB2312" w:hAnsi="仿宋" w:cs="Times New Roman" w:hint="eastAsia"/>
          <w:sz w:val="32"/>
          <w:szCs w:val="32"/>
        </w:rPr>
        <w:t>海选结果公示</w:t>
      </w:r>
    </w:p>
    <w:p w14:paraId="586E50A6" w14:textId="6758D008" w:rsidR="00F741EA" w:rsidRPr="00546EAD" w:rsidRDefault="00F741EA" w:rsidP="0007516F">
      <w:pPr>
        <w:widowControl/>
        <w:spacing w:line="360" w:lineRule="auto"/>
        <w:ind w:firstLineChars="200" w:firstLine="640"/>
        <w:rPr>
          <w:rFonts w:ascii="仿宋_GB2312" w:eastAsia="仿宋_GB2312" w:hAnsi="仿宋" w:cs="Times New Roman"/>
          <w:sz w:val="32"/>
          <w:szCs w:val="32"/>
        </w:rPr>
      </w:pPr>
      <w:r w:rsidRPr="00546EAD">
        <w:rPr>
          <w:rFonts w:ascii="仿宋_GB2312" w:eastAsia="仿宋_GB2312" w:hAnsi="仿宋" w:cs="Times New Roman" w:hint="eastAsia"/>
          <w:sz w:val="32"/>
          <w:szCs w:val="32"/>
        </w:rPr>
        <w:t>1）公示时间：6月</w:t>
      </w:r>
      <w:r w:rsidR="002B67EC" w:rsidRPr="00546EAD">
        <w:rPr>
          <w:rFonts w:ascii="仿宋_GB2312" w:eastAsia="仿宋_GB2312" w:hAnsi="仿宋" w:cs="Times New Roman" w:hint="eastAsia"/>
          <w:sz w:val="32"/>
          <w:szCs w:val="32"/>
        </w:rPr>
        <w:t>26日-7月6日</w:t>
      </w:r>
    </w:p>
    <w:p w14:paraId="1B18E7F8" w14:textId="6248BFC0" w:rsidR="00F741EA" w:rsidRPr="00546EAD" w:rsidRDefault="00F741EA" w:rsidP="0007516F">
      <w:pPr>
        <w:widowControl/>
        <w:spacing w:line="360" w:lineRule="auto"/>
        <w:ind w:firstLineChars="200" w:firstLine="640"/>
        <w:rPr>
          <w:rFonts w:ascii="仿宋_GB2312" w:eastAsia="仿宋_GB2312" w:hAnsi="仿宋" w:cs="Times New Roman"/>
          <w:sz w:val="32"/>
          <w:szCs w:val="32"/>
        </w:rPr>
      </w:pPr>
      <w:r w:rsidRPr="00546EAD">
        <w:rPr>
          <w:rFonts w:ascii="仿宋_GB2312" w:eastAsia="仿宋_GB2312" w:hAnsi="仿宋" w:cs="Times New Roman" w:hint="eastAsia"/>
          <w:sz w:val="32"/>
          <w:szCs w:val="32"/>
        </w:rPr>
        <w:t>2）公示通知：6月</w:t>
      </w:r>
      <w:r w:rsidR="002B67EC" w:rsidRPr="00546EAD">
        <w:rPr>
          <w:rFonts w:ascii="仿宋_GB2312" w:eastAsia="仿宋_GB2312" w:hAnsi="仿宋" w:cs="Times New Roman" w:hint="eastAsia"/>
          <w:sz w:val="32"/>
          <w:szCs w:val="32"/>
        </w:rPr>
        <w:t>26</w:t>
      </w:r>
      <w:r w:rsidRPr="00546EAD">
        <w:rPr>
          <w:rFonts w:ascii="仿宋_GB2312" w:eastAsia="仿宋_GB2312" w:hAnsi="仿宋" w:cs="Times New Roman" w:hint="eastAsia"/>
          <w:sz w:val="32"/>
          <w:szCs w:val="32"/>
        </w:rPr>
        <w:t>日</w:t>
      </w:r>
      <w:r w:rsidR="002B67EC" w:rsidRPr="00546EAD">
        <w:rPr>
          <w:rFonts w:ascii="仿宋_GB2312" w:eastAsia="仿宋_GB2312" w:hAnsi="仿宋" w:cs="Times New Roman" w:hint="eastAsia"/>
          <w:sz w:val="32"/>
          <w:szCs w:val="32"/>
        </w:rPr>
        <w:t>-7月6日</w:t>
      </w:r>
      <w:r w:rsidRPr="00546EAD">
        <w:rPr>
          <w:rFonts w:ascii="仿宋_GB2312" w:eastAsia="仿宋_GB2312" w:hAnsi="仿宋" w:cs="Times New Roman" w:hint="eastAsia"/>
          <w:sz w:val="32"/>
          <w:szCs w:val="32"/>
        </w:rPr>
        <w:t>由大赛组委会以电话</w:t>
      </w:r>
      <w:r w:rsidR="0031370F" w:rsidRPr="00546EAD">
        <w:rPr>
          <w:rFonts w:ascii="仿宋_GB2312" w:eastAsia="仿宋_GB2312" w:hAnsi="仿宋" w:cs="Times New Roman" w:hint="eastAsia"/>
          <w:sz w:val="32"/>
          <w:szCs w:val="32"/>
        </w:rPr>
        <w:t>和E-mail</w:t>
      </w:r>
      <w:r w:rsidRPr="00546EAD">
        <w:rPr>
          <w:rFonts w:ascii="仿宋_GB2312" w:eastAsia="仿宋_GB2312" w:hAnsi="仿宋" w:cs="Times New Roman" w:hint="eastAsia"/>
          <w:sz w:val="32"/>
          <w:szCs w:val="32"/>
        </w:rPr>
        <w:t>形式进行晋级通知</w:t>
      </w:r>
      <w:r w:rsidR="0031370F" w:rsidRPr="00546EAD">
        <w:rPr>
          <w:rFonts w:ascii="仿宋_GB2312" w:eastAsia="仿宋_GB2312" w:hAnsi="仿宋" w:cs="Times New Roman" w:hint="eastAsia"/>
          <w:sz w:val="32"/>
          <w:szCs w:val="32"/>
        </w:rPr>
        <w:t>，电子邮件发出72</w:t>
      </w:r>
      <w:r w:rsidR="00EE7A7E" w:rsidRPr="00546EAD">
        <w:rPr>
          <w:rFonts w:ascii="仿宋_GB2312" w:eastAsia="仿宋_GB2312" w:hAnsi="仿宋" w:cs="Times New Roman" w:hint="eastAsia"/>
          <w:sz w:val="32"/>
          <w:szCs w:val="32"/>
        </w:rPr>
        <w:t>小时后</w:t>
      </w:r>
      <w:r w:rsidR="0031370F" w:rsidRPr="00546EAD">
        <w:rPr>
          <w:rFonts w:ascii="仿宋_GB2312" w:eastAsia="仿宋_GB2312" w:hAnsi="仿宋" w:cs="Times New Roman" w:hint="eastAsia"/>
          <w:sz w:val="32"/>
          <w:szCs w:val="32"/>
        </w:rPr>
        <w:t>视为有效通知。</w:t>
      </w:r>
    </w:p>
    <w:p w14:paraId="2587CBA5" w14:textId="31F47C4F" w:rsidR="00F741EA" w:rsidRPr="00546EAD" w:rsidRDefault="00081375" w:rsidP="0007516F">
      <w:pPr>
        <w:widowControl/>
        <w:spacing w:line="360" w:lineRule="auto"/>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3.</w:t>
      </w:r>
      <w:r w:rsidR="00F741EA" w:rsidRPr="00546EAD">
        <w:rPr>
          <w:rFonts w:ascii="仿宋_GB2312" w:eastAsia="仿宋_GB2312" w:hAnsi="仿宋" w:cs="Times New Roman" w:hint="eastAsia"/>
          <w:sz w:val="32"/>
          <w:szCs w:val="32"/>
        </w:rPr>
        <w:t>海选复活</w:t>
      </w:r>
    </w:p>
    <w:p w14:paraId="659C3568" w14:textId="69EEF917" w:rsidR="00F741EA" w:rsidRPr="00546EAD" w:rsidRDefault="00F741EA" w:rsidP="0007516F">
      <w:pPr>
        <w:widowControl/>
        <w:spacing w:line="360" w:lineRule="auto"/>
        <w:ind w:firstLineChars="200" w:firstLine="640"/>
        <w:rPr>
          <w:rFonts w:ascii="仿宋_GB2312" w:eastAsia="仿宋_GB2312" w:hAnsi="仿宋" w:cs="Times New Roman"/>
          <w:sz w:val="32"/>
          <w:szCs w:val="32"/>
        </w:rPr>
      </w:pPr>
      <w:r w:rsidRPr="00546EAD">
        <w:rPr>
          <w:rFonts w:ascii="仿宋_GB2312" w:eastAsia="仿宋_GB2312" w:hAnsi="仿宋" w:cs="Times New Roman" w:hint="eastAsia"/>
          <w:sz w:val="32"/>
          <w:szCs w:val="32"/>
        </w:rPr>
        <w:t>6月</w:t>
      </w:r>
      <w:r w:rsidR="006522D4" w:rsidRPr="00546EAD">
        <w:rPr>
          <w:rFonts w:ascii="仿宋_GB2312" w:eastAsia="仿宋_GB2312" w:hAnsi="仿宋" w:cs="Times New Roman" w:hint="eastAsia"/>
          <w:sz w:val="32"/>
          <w:szCs w:val="32"/>
        </w:rPr>
        <w:t>2</w:t>
      </w:r>
      <w:r w:rsidR="002B67EC" w:rsidRPr="00546EAD">
        <w:rPr>
          <w:rFonts w:ascii="仿宋_GB2312" w:eastAsia="仿宋_GB2312" w:hAnsi="仿宋" w:cs="Times New Roman" w:hint="eastAsia"/>
          <w:sz w:val="32"/>
          <w:szCs w:val="32"/>
        </w:rPr>
        <w:t>7</w:t>
      </w:r>
      <w:r w:rsidRPr="00546EAD">
        <w:rPr>
          <w:rFonts w:ascii="仿宋_GB2312" w:eastAsia="仿宋_GB2312" w:hAnsi="仿宋" w:cs="Times New Roman" w:hint="eastAsia"/>
          <w:sz w:val="32"/>
          <w:szCs w:val="32"/>
        </w:rPr>
        <w:t>日-</w:t>
      </w:r>
      <w:r w:rsidR="002B67EC" w:rsidRPr="00546EAD">
        <w:rPr>
          <w:rFonts w:ascii="仿宋_GB2312" w:eastAsia="仿宋_GB2312" w:hAnsi="仿宋" w:cs="Times New Roman" w:hint="eastAsia"/>
          <w:sz w:val="32"/>
          <w:szCs w:val="32"/>
        </w:rPr>
        <w:t>7</w:t>
      </w:r>
      <w:r w:rsidRPr="00546EAD">
        <w:rPr>
          <w:rFonts w:ascii="仿宋_GB2312" w:eastAsia="仿宋_GB2312" w:hAnsi="仿宋" w:cs="Times New Roman" w:hint="eastAsia"/>
          <w:sz w:val="32"/>
          <w:szCs w:val="32"/>
        </w:rPr>
        <w:t>月</w:t>
      </w:r>
      <w:r w:rsidR="002B67EC" w:rsidRPr="00546EAD">
        <w:rPr>
          <w:rFonts w:ascii="仿宋_GB2312" w:eastAsia="仿宋_GB2312" w:hAnsi="仿宋" w:cs="Times New Roman" w:hint="eastAsia"/>
          <w:sz w:val="32"/>
          <w:szCs w:val="32"/>
        </w:rPr>
        <w:t>6</w:t>
      </w:r>
      <w:r w:rsidRPr="00546EAD">
        <w:rPr>
          <w:rFonts w:ascii="仿宋_GB2312" w:eastAsia="仿宋_GB2312" w:hAnsi="仿宋" w:cs="Times New Roman" w:hint="eastAsia"/>
          <w:sz w:val="32"/>
          <w:szCs w:val="32"/>
        </w:rPr>
        <w:t>日未入选项目将由大赛</w:t>
      </w:r>
      <w:r w:rsidR="003A6290">
        <w:rPr>
          <w:rFonts w:ascii="仿宋_GB2312" w:eastAsia="仿宋_GB2312" w:hAnsi="仿宋" w:cs="Times New Roman" w:hint="eastAsia"/>
          <w:sz w:val="32"/>
          <w:szCs w:val="32"/>
        </w:rPr>
        <w:t>组</w:t>
      </w:r>
      <w:r w:rsidRPr="00546EAD">
        <w:rPr>
          <w:rFonts w:ascii="仿宋_GB2312" w:eastAsia="仿宋_GB2312" w:hAnsi="仿宋" w:cs="Times New Roman" w:hint="eastAsia"/>
          <w:sz w:val="32"/>
          <w:szCs w:val="32"/>
        </w:rPr>
        <w:t>委会发起海选复活投票，投票胜出项目，可直接进入城市决赛。</w:t>
      </w:r>
    </w:p>
    <w:p w14:paraId="56150EC4" w14:textId="45FD42B5" w:rsidR="00F741EA" w:rsidRPr="00546EAD" w:rsidRDefault="00F741EA" w:rsidP="0007516F">
      <w:pPr>
        <w:widowControl/>
        <w:spacing w:line="360" w:lineRule="auto"/>
        <w:rPr>
          <w:rFonts w:ascii="仿宋_GB2312" w:eastAsia="仿宋_GB2312" w:hAnsi="仿宋" w:cs="Times New Roman"/>
          <w:sz w:val="32"/>
          <w:szCs w:val="32"/>
        </w:rPr>
      </w:pPr>
      <w:r w:rsidRPr="00546EAD">
        <w:rPr>
          <w:rFonts w:ascii="仿宋_GB2312" w:eastAsia="仿宋_GB2312" w:hAnsi="仿宋" w:cs="Times New Roman" w:hint="eastAsia"/>
          <w:sz w:val="32"/>
          <w:szCs w:val="32"/>
        </w:rPr>
        <w:t>（三）</w:t>
      </w:r>
      <w:r w:rsidR="006522D4" w:rsidRPr="00546EAD">
        <w:rPr>
          <w:rFonts w:ascii="仿宋_GB2312" w:eastAsia="仿宋_GB2312" w:hAnsi="仿宋" w:cs="Times New Roman" w:hint="eastAsia"/>
          <w:sz w:val="32"/>
          <w:szCs w:val="32"/>
        </w:rPr>
        <w:t>北京</w:t>
      </w:r>
      <w:r w:rsidR="002B67EC" w:rsidRPr="00546EAD">
        <w:rPr>
          <w:rFonts w:ascii="仿宋_GB2312" w:eastAsia="仿宋_GB2312" w:hAnsi="仿宋" w:cs="Times New Roman" w:hint="eastAsia"/>
          <w:sz w:val="32"/>
          <w:szCs w:val="32"/>
        </w:rPr>
        <w:t>赛区</w:t>
      </w:r>
      <w:r w:rsidRPr="00546EAD">
        <w:rPr>
          <w:rFonts w:ascii="仿宋_GB2312" w:eastAsia="仿宋_GB2312" w:hAnsi="仿宋" w:cs="Times New Roman" w:hint="eastAsia"/>
          <w:sz w:val="32"/>
          <w:szCs w:val="32"/>
        </w:rPr>
        <w:t>决赛：7月1</w:t>
      </w:r>
      <w:r w:rsidR="002B67EC" w:rsidRPr="00546EAD">
        <w:rPr>
          <w:rFonts w:ascii="仿宋_GB2312" w:eastAsia="仿宋_GB2312" w:hAnsi="仿宋" w:cs="Times New Roman" w:hint="eastAsia"/>
          <w:sz w:val="32"/>
          <w:szCs w:val="32"/>
        </w:rPr>
        <w:t>4</w:t>
      </w:r>
      <w:r w:rsidRPr="00546EAD">
        <w:rPr>
          <w:rFonts w:ascii="仿宋_GB2312" w:eastAsia="仿宋_GB2312" w:hAnsi="仿宋" w:cs="Times New Roman" w:hint="eastAsia"/>
          <w:sz w:val="32"/>
          <w:szCs w:val="32"/>
        </w:rPr>
        <w:t xml:space="preserve">日 </w:t>
      </w:r>
    </w:p>
    <w:p w14:paraId="00E44A07" w14:textId="1B0C6B50" w:rsidR="00F741EA" w:rsidRPr="00546EAD" w:rsidRDefault="002B67EC" w:rsidP="0007516F">
      <w:pPr>
        <w:widowControl/>
        <w:spacing w:line="360" w:lineRule="auto"/>
        <w:ind w:firstLineChars="200" w:firstLine="640"/>
        <w:rPr>
          <w:rFonts w:ascii="仿宋_GB2312" w:eastAsia="仿宋_GB2312" w:hAnsi="仿宋" w:cs="Times New Roman"/>
          <w:sz w:val="32"/>
          <w:szCs w:val="32"/>
        </w:rPr>
      </w:pPr>
      <w:r w:rsidRPr="00546EAD">
        <w:rPr>
          <w:rFonts w:ascii="仿宋_GB2312" w:eastAsia="仿宋_GB2312" w:hAnsi="仿宋" w:cs="Times New Roman" w:hint="eastAsia"/>
          <w:sz w:val="32"/>
          <w:szCs w:val="32"/>
        </w:rPr>
        <w:t>北京赛区</w:t>
      </w:r>
      <w:r w:rsidR="00EE7A7E" w:rsidRPr="00546EAD">
        <w:rPr>
          <w:rFonts w:ascii="仿宋_GB2312" w:eastAsia="仿宋_GB2312" w:hAnsi="仿宋" w:cs="Times New Roman" w:hint="eastAsia"/>
          <w:sz w:val="32"/>
          <w:szCs w:val="32"/>
        </w:rPr>
        <w:t>决赛</w:t>
      </w:r>
      <w:r w:rsidR="00F741EA" w:rsidRPr="00546EAD">
        <w:rPr>
          <w:rFonts w:ascii="仿宋_GB2312" w:eastAsia="仿宋_GB2312" w:hAnsi="仿宋" w:cs="Times New Roman" w:hint="eastAsia"/>
          <w:sz w:val="32"/>
          <w:szCs w:val="32"/>
        </w:rPr>
        <w:t>以投影演示PPT文件等方式向评委面对面讲解项目、展示成果并回答评委</w:t>
      </w:r>
      <w:r w:rsidRPr="00546EAD">
        <w:rPr>
          <w:rFonts w:ascii="仿宋_GB2312" w:eastAsia="仿宋_GB2312" w:hAnsi="仿宋" w:cs="Times New Roman" w:hint="eastAsia"/>
          <w:sz w:val="32"/>
          <w:szCs w:val="32"/>
        </w:rPr>
        <w:t>提问。每个项目安排评委现场评分，根据总分由高到低排名选出晋级</w:t>
      </w:r>
      <w:r w:rsidR="00F741EA" w:rsidRPr="00546EAD">
        <w:rPr>
          <w:rFonts w:ascii="仿宋_GB2312" w:eastAsia="仿宋_GB2312" w:hAnsi="仿宋" w:cs="Times New Roman" w:hint="eastAsia"/>
          <w:sz w:val="32"/>
          <w:szCs w:val="32"/>
        </w:rPr>
        <w:t>决赛选手。</w:t>
      </w:r>
    </w:p>
    <w:p w14:paraId="50F89355" w14:textId="39403515" w:rsidR="00F741EA" w:rsidRPr="00546EAD" w:rsidRDefault="00F741EA" w:rsidP="006020CB">
      <w:pPr>
        <w:widowControl/>
        <w:spacing w:line="360" w:lineRule="auto"/>
        <w:ind w:firstLineChars="200" w:firstLine="640"/>
        <w:rPr>
          <w:rFonts w:ascii="仿宋_GB2312" w:eastAsia="仿宋_GB2312" w:hAnsi="仿宋" w:cs="Times New Roman"/>
          <w:sz w:val="32"/>
          <w:szCs w:val="32"/>
        </w:rPr>
      </w:pPr>
      <w:r w:rsidRPr="00546EAD">
        <w:rPr>
          <w:rFonts w:ascii="仿宋_GB2312" w:eastAsia="仿宋_GB2312" w:hAnsi="仿宋" w:cs="Times New Roman" w:hint="eastAsia"/>
          <w:sz w:val="32"/>
          <w:szCs w:val="32"/>
        </w:rPr>
        <w:t>1</w:t>
      </w:r>
      <w:r w:rsidR="006020CB">
        <w:rPr>
          <w:rFonts w:ascii="仿宋_GB2312" w:eastAsia="仿宋_GB2312" w:hAnsi="仿宋" w:cs="Times New Roman" w:hint="eastAsia"/>
          <w:sz w:val="32"/>
          <w:szCs w:val="32"/>
        </w:rPr>
        <w:t>.</w:t>
      </w:r>
      <w:r w:rsidRPr="00546EAD">
        <w:rPr>
          <w:rFonts w:ascii="仿宋_GB2312" w:eastAsia="仿宋_GB2312" w:hAnsi="仿宋" w:cs="Times New Roman" w:hint="eastAsia"/>
          <w:sz w:val="32"/>
          <w:szCs w:val="32"/>
        </w:rPr>
        <w:t>评审规则</w:t>
      </w:r>
    </w:p>
    <w:p w14:paraId="6B3904D6" w14:textId="77777777" w:rsidR="00F741EA" w:rsidRPr="00546EAD" w:rsidRDefault="00F741EA" w:rsidP="0007516F">
      <w:pPr>
        <w:spacing w:line="360" w:lineRule="auto"/>
        <w:ind w:firstLineChars="200" w:firstLine="640"/>
        <w:jc w:val="left"/>
        <w:rPr>
          <w:rFonts w:ascii="仿宋_GB2312" w:eastAsia="仿宋_GB2312" w:hAnsi="仿宋" w:cs="仿宋_GB2312"/>
          <w:bCs/>
          <w:sz w:val="32"/>
          <w:szCs w:val="32"/>
        </w:rPr>
      </w:pPr>
      <w:r w:rsidRPr="00546EAD">
        <w:rPr>
          <w:rFonts w:ascii="仿宋_GB2312" w:eastAsia="仿宋_GB2312" w:hAnsi="仿宋" w:cs="仿宋_GB2312" w:hint="eastAsia"/>
          <w:bCs/>
          <w:sz w:val="32"/>
          <w:szCs w:val="32"/>
        </w:rPr>
        <w:t>1）团队组项目评审要点</w:t>
      </w:r>
    </w:p>
    <w:tbl>
      <w:tblPr>
        <w:tblStyle w:val="1"/>
        <w:tblW w:w="5550" w:type="pct"/>
        <w:tblLook w:val="04A0" w:firstRow="1" w:lastRow="0" w:firstColumn="1" w:lastColumn="0" w:noHBand="0" w:noVBand="1"/>
      </w:tblPr>
      <w:tblGrid>
        <w:gridCol w:w="1532"/>
        <w:gridCol w:w="6686"/>
        <w:gridCol w:w="991"/>
      </w:tblGrid>
      <w:tr w:rsidR="00F741EA" w:rsidRPr="00546EAD" w14:paraId="35C928ED" w14:textId="77777777" w:rsidTr="00347F18">
        <w:tc>
          <w:tcPr>
            <w:tcW w:w="832" w:type="pct"/>
            <w:vAlign w:val="center"/>
          </w:tcPr>
          <w:p w14:paraId="057B6CB3" w14:textId="77777777" w:rsidR="00F741EA" w:rsidRPr="00546EAD" w:rsidRDefault="00F741EA" w:rsidP="0007516F">
            <w:pPr>
              <w:spacing w:line="360" w:lineRule="auto"/>
              <w:jc w:val="center"/>
              <w:rPr>
                <w:rFonts w:ascii="仿宋_GB2312" w:eastAsia="仿宋_GB2312" w:hAnsi="仿宋" w:cs="Times New Roman"/>
                <w:b/>
                <w:sz w:val="32"/>
                <w:szCs w:val="32"/>
              </w:rPr>
            </w:pPr>
            <w:r w:rsidRPr="00546EAD">
              <w:rPr>
                <w:rFonts w:ascii="仿宋_GB2312" w:eastAsia="仿宋_GB2312" w:hAnsi="仿宋" w:cs="Times New Roman" w:hint="eastAsia"/>
                <w:b/>
                <w:sz w:val="32"/>
                <w:szCs w:val="32"/>
              </w:rPr>
              <w:t>评审要点</w:t>
            </w:r>
          </w:p>
        </w:tc>
        <w:tc>
          <w:tcPr>
            <w:tcW w:w="3630" w:type="pct"/>
            <w:vAlign w:val="center"/>
          </w:tcPr>
          <w:p w14:paraId="6B05B251" w14:textId="77777777" w:rsidR="00F741EA" w:rsidRPr="00546EAD" w:rsidRDefault="00F741EA" w:rsidP="0007516F">
            <w:pPr>
              <w:spacing w:line="360" w:lineRule="auto"/>
              <w:jc w:val="center"/>
              <w:rPr>
                <w:rFonts w:ascii="仿宋_GB2312" w:eastAsia="仿宋_GB2312" w:hAnsi="仿宋" w:cs="Times New Roman"/>
                <w:b/>
                <w:sz w:val="32"/>
                <w:szCs w:val="32"/>
              </w:rPr>
            </w:pPr>
            <w:r w:rsidRPr="00546EAD">
              <w:rPr>
                <w:rFonts w:ascii="仿宋_GB2312" w:eastAsia="仿宋_GB2312" w:hAnsi="仿宋" w:cs="Times New Roman" w:hint="eastAsia"/>
                <w:b/>
                <w:sz w:val="32"/>
                <w:szCs w:val="32"/>
              </w:rPr>
              <w:t>评审内容</w:t>
            </w:r>
          </w:p>
        </w:tc>
        <w:tc>
          <w:tcPr>
            <w:tcW w:w="539" w:type="pct"/>
            <w:vAlign w:val="center"/>
          </w:tcPr>
          <w:p w14:paraId="5496BC78" w14:textId="77777777" w:rsidR="00F741EA" w:rsidRPr="00546EAD" w:rsidRDefault="00F741EA" w:rsidP="0007516F">
            <w:pPr>
              <w:spacing w:line="360" w:lineRule="auto"/>
              <w:jc w:val="center"/>
              <w:rPr>
                <w:rFonts w:ascii="仿宋_GB2312" w:eastAsia="仿宋_GB2312" w:hAnsi="仿宋" w:cs="Times New Roman"/>
                <w:b/>
                <w:sz w:val="32"/>
                <w:szCs w:val="32"/>
              </w:rPr>
            </w:pPr>
            <w:r w:rsidRPr="00546EAD">
              <w:rPr>
                <w:rFonts w:ascii="仿宋_GB2312" w:eastAsia="仿宋_GB2312" w:hAnsi="仿宋" w:cs="Times New Roman" w:hint="eastAsia"/>
                <w:b/>
                <w:sz w:val="32"/>
                <w:szCs w:val="32"/>
              </w:rPr>
              <w:t>分值</w:t>
            </w:r>
          </w:p>
        </w:tc>
      </w:tr>
      <w:tr w:rsidR="00F741EA" w:rsidRPr="00546EAD" w14:paraId="5A306FAE" w14:textId="77777777" w:rsidTr="00347F18">
        <w:tc>
          <w:tcPr>
            <w:tcW w:w="832" w:type="pct"/>
            <w:vAlign w:val="center"/>
          </w:tcPr>
          <w:p w14:paraId="0133E411" w14:textId="77777777" w:rsidR="00F741EA" w:rsidRPr="00546EAD" w:rsidRDefault="00F741EA" w:rsidP="0007516F">
            <w:pPr>
              <w:spacing w:line="360" w:lineRule="auto"/>
              <w:jc w:val="center"/>
              <w:rPr>
                <w:rFonts w:ascii="仿宋_GB2312" w:eastAsia="仿宋_GB2312" w:hAnsi="仿宋" w:cs="Times New Roman"/>
                <w:sz w:val="32"/>
                <w:szCs w:val="32"/>
              </w:rPr>
            </w:pPr>
            <w:r w:rsidRPr="00546EAD">
              <w:rPr>
                <w:rFonts w:ascii="仿宋_GB2312" w:eastAsia="仿宋_GB2312" w:hAnsi="仿宋" w:cs="Times New Roman" w:hint="eastAsia"/>
                <w:sz w:val="32"/>
                <w:szCs w:val="32"/>
              </w:rPr>
              <w:t>创新性</w:t>
            </w:r>
          </w:p>
        </w:tc>
        <w:tc>
          <w:tcPr>
            <w:tcW w:w="3630" w:type="pct"/>
            <w:vAlign w:val="center"/>
          </w:tcPr>
          <w:p w14:paraId="3EC11D18" w14:textId="77777777" w:rsidR="00F741EA" w:rsidRPr="00546EAD" w:rsidRDefault="00F741EA" w:rsidP="0007516F">
            <w:pPr>
              <w:spacing w:line="360" w:lineRule="auto"/>
              <w:rPr>
                <w:rFonts w:ascii="仿宋_GB2312" w:eastAsia="仿宋_GB2312" w:hAnsi="仿宋" w:cs="Times New Roman"/>
                <w:sz w:val="32"/>
                <w:szCs w:val="32"/>
              </w:rPr>
            </w:pPr>
            <w:r w:rsidRPr="00546EAD">
              <w:rPr>
                <w:rFonts w:ascii="仿宋_GB2312" w:eastAsia="仿宋_GB2312" w:hAnsi="仿宋" w:cs="仿宋_GB2312" w:hint="eastAsia"/>
                <w:sz w:val="32"/>
                <w:szCs w:val="32"/>
              </w:rPr>
              <w:t>突出原始创意的价值，不鼓励模仿。强调北斗+应用的技术、应用场景、价值在北斗应用领域等方面的突破和创新。鼓励项目与高校科技成果转移转化相结合。</w:t>
            </w:r>
          </w:p>
        </w:tc>
        <w:tc>
          <w:tcPr>
            <w:tcW w:w="539" w:type="pct"/>
            <w:vAlign w:val="center"/>
          </w:tcPr>
          <w:p w14:paraId="1185EF0D" w14:textId="77777777" w:rsidR="00F741EA" w:rsidRPr="00546EAD" w:rsidRDefault="00F741EA" w:rsidP="0007516F">
            <w:pPr>
              <w:spacing w:line="360" w:lineRule="auto"/>
              <w:jc w:val="center"/>
              <w:rPr>
                <w:rFonts w:ascii="仿宋_GB2312" w:eastAsia="仿宋_GB2312" w:hAnsi="仿宋" w:cs="Times New Roman"/>
                <w:sz w:val="32"/>
                <w:szCs w:val="32"/>
              </w:rPr>
            </w:pPr>
            <w:r w:rsidRPr="00546EAD">
              <w:rPr>
                <w:rFonts w:ascii="仿宋_GB2312" w:eastAsia="仿宋_GB2312" w:hAnsi="仿宋" w:cs="Times New Roman" w:hint="eastAsia"/>
                <w:sz w:val="32"/>
                <w:szCs w:val="32"/>
              </w:rPr>
              <w:t>40</w:t>
            </w:r>
          </w:p>
        </w:tc>
      </w:tr>
      <w:tr w:rsidR="00F741EA" w:rsidRPr="00546EAD" w14:paraId="00BFEE7A" w14:textId="77777777" w:rsidTr="00347F18">
        <w:tc>
          <w:tcPr>
            <w:tcW w:w="832" w:type="pct"/>
            <w:vAlign w:val="center"/>
          </w:tcPr>
          <w:p w14:paraId="0F395BA0" w14:textId="77777777" w:rsidR="00F741EA" w:rsidRPr="00546EAD" w:rsidRDefault="00F741EA" w:rsidP="0007516F">
            <w:pPr>
              <w:spacing w:line="360" w:lineRule="auto"/>
              <w:jc w:val="center"/>
              <w:rPr>
                <w:rFonts w:ascii="仿宋_GB2312" w:eastAsia="仿宋_GB2312" w:hAnsi="仿宋" w:cs="Times New Roman"/>
                <w:sz w:val="32"/>
                <w:szCs w:val="32"/>
              </w:rPr>
            </w:pPr>
            <w:r w:rsidRPr="00546EAD">
              <w:rPr>
                <w:rFonts w:ascii="仿宋_GB2312" w:eastAsia="仿宋_GB2312" w:hAnsi="仿宋" w:cs="Times New Roman" w:hint="eastAsia"/>
                <w:sz w:val="32"/>
                <w:szCs w:val="32"/>
              </w:rPr>
              <w:t>团队情况</w:t>
            </w:r>
          </w:p>
        </w:tc>
        <w:tc>
          <w:tcPr>
            <w:tcW w:w="3630" w:type="pct"/>
            <w:vAlign w:val="center"/>
          </w:tcPr>
          <w:p w14:paraId="267CD4CE" w14:textId="77777777" w:rsidR="00F741EA" w:rsidRPr="00546EAD" w:rsidRDefault="00F741EA" w:rsidP="0007516F">
            <w:pPr>
              <w:spacing w:line="360" w:lineRule="auto"/>
              <w:rPr>
                <w:rFonts w:ascii="仿宋_GB2312" w:eastAsia="仿宋_GB2312" w:hAnsi="仿宋" w:cs="Times New Roman"/>
                <w:sz w:val="32"/>
                <w:szCs w:val="32"/>
              </w:rPr>
            </w:pPr>
            <w:r w:rsidRPr="00546EAD">
              <w:rPr>
                <w:rFonts w:ascii="仿宋_GB2312" w:eastAsia="仿宋_GB2312" w:hAnsi="仿宋" w:cs="仿宋_GB2312" w:hint="eastAsia"/>
                <w:sz w:val="32"/>
                <w:szCs w:val="32"/>
              </w:rPr>
              <w:t>考察团队各成员的教育和工作背景、价值观念、擅长领域，成员的分工和业务互补情况；公司的组织构架、人员配置安排是否科学；创业顾</w:t>
            </w:r>
            <w:r w:rsidRPr="00546EAD">
              <w:rPr>
                <w:rFonts w:ascii="仿宋_GB2312" w:eastAsia="仿宋_GB2312" w:hAnsi="仿宋" w:cs="仿宋_GB2312" w:hint="eastAsia"/>
                <w:sz w:val="32"/>
                <w:szCs w:val="32"/>
              </w:rPr>
              <w:lastRenderedPageBreak/>
              <w:t>问，主要投资人和持股情况；战略合作企业及其与本项目的关系，团队是否具有实现这种突破的具体方案和可能的资源基础。</w:t>
            </w:r>
          </w:p>
        </w:tc>
        <w:tc>
          <w:tcPr>
            <w:tcW w:w="539" w:type="pct"/>
            <w:vAlign w:val="center"/>
          </w:tcPr>
          <w:p w14:paraId="1DFCA7D9" w14:textId="77777777" w:rsidR="00F741EA" w:rsidRPr="00546EAD" w:rsidRDefault="00F741EA" w:rsidP="0007516F">
            <w:pPr>
              <w:spacing w:line="360" w:lineRule="auto"/>
              <w:jc w:val="center"/>
              <w:rPr>
                <w:rFonts w:ascii="仿宋_GB2312" w:eastAsia="仿宋_GB2312" w:hAnsi="仿宋" w:cs="Times New Roman"/>
                <w:sz w:val="32"/>
                <w:szCs w:val="32"/>
              </w:rPr>
            </w:pPr>
            <w:r w:rsidRPr="00546EAD">
              <w:rPr>
                <w:rFonts w:ascii="仿宋_GB2312" w:eastAsia="仿宋_GB2312" w:hAnsi="仿宋" w:cs="Times New Roman" w:hint="eastAsia"/>
                <w:sz w:val="32"/>
                <w:szCs w:val="32"/>
              </w:rPr>
              <w:lastRenderedPageBreak/>
              <w:t>30</w:t>
            </w:r>
          </w:p>
        </w:tc>
      </w:tr>
      <w:tr w:rsidR="00F741EA" w:rsidRPr="00546EAD" w14:paraId="4826D163" w14:textId="77777777" w:rsidTr="00347F18">
        <w:tc>
          <w:tcPr>
            <w:tcW w:w="832" w:type="pct"/>
            <w:vAlign w:val="center"/>
          </w:tcPr>
          <w:p w14:paraId="5E2C6C1A" w14:textId="77777777" w:rsidR="00F741EA" w:rsidRPr="00546EAD" w:rsidRDefault="00F741EA" w:rsidP="0007516F">
            <w:pPr>
              <w:spacing w:line="360" w:lineRule="auto"/>
              <w:jc w:val="center"/>
              <w:rPr>
                <w:rFonts w:ascii="仿宋_GB2312" w:eastAsia="仿宋_GB2312" w:hAnsi="仿宋" w:cs="Times New Roman"/>
                <w:sz w:val="32"/>
                <w:szCs w:val="32"/>
              </w:rPr>
            </w:pPr>
            <w:r w:rsidRPr="00546EAD">
              <w:rPr>
                <w:rFonts w:ascii="仿宋_GB2312" w:eastAsia="仿宋_GB2312" w:hAnsi="仿宋" w:cs="Times New Roman" w:hint="eastAsia"/>
                <w:sz w:val="32"/>
                <w:szCs w:val="32"/>
              </w:rPr>
              <w:t>商业模式及前景</w:t>
            </w:r>
          </w:p>
        </w:tc>
        <w:tc>
          <w:tcPr>
            <w:tcW w:w="3630" w:type="pct"/>
            <w:vAlign w:val="center"/>
          </w:tcPr>
          <w:p w14:paraId="693BFA9C" w14:textId="77777777" w:rsidR="00F741EA" w:rsidRPr="00546EAD" w:rsidRDefault="00F741EA" w:rsidP="0007516F">
            <w:pPr>
              <w:spacing w:line="360" w:lineRule="auto"/>
              <w:rPr>
                <w:rFonts w:ascii="仿宋_GB2312" w:eastAsia="仿宋_GB2312" w:hAnsi="仿宋" w:cs="Times New Roman"/>
                <w:sz w:val="32"/>
                <w:szCs w:val="32"/>
              </w:rPr>
            </w:pPr>
            <w:r w:rsidRPr="00546EAD">
              <w:rPr>
                <w:rFonts w:ascii="仿宋_GB2312" w:eastAsia="仿宋_GB2312" w:hAnsi="仿宋" w:cs="仿宋_GB2312" w:hint="eastAsia"/>
                <w:sz w:val="32"/>
                <w:szCs w:val="32"/>
              </w:rPr>
              <w:t>在商业模式方面，强调设计的完整性与可行性，完整地描述商业模式，评测其盈利能力推导过程的合理性。在机会识别与利用、竞争与合作、技术基础、产品或服务设计、资金及人员需求、现行法律法规限制等方面具有可行性。在调查研究方面，考察行业调查研究程度，项目市场、技术等调查工作是否形成一手资料，不鼓励文献调查，强调实际操作检验、市场调研检验等。</w:t>
            </w:r>
          </w:p>
        </w:tc>
        <w:tc>
          <w:tcPr>
            <w:tcW w:w="539" w:type="pct"/>
            <w:vAlign w:val="center"/>
          </w:tcPr>
          <w:p w14:paraId="3D0A1DD2" w14:textId="77777777" w:rsidR="00F741EA" w:rsidRPr="00546EAD" w:rsidRDefault="00F741EA" w:rsidP="0007516F">
            <w:pPr>
              <w:spacing w:line="360" w:lineRule="auto"/>
              <w:jc w:val="center"/>
              <w:rPr>
                <w:rFonts w:ascii="仿宋_GB2312" w:eastAsia="仿宋_GB2312" w:hAnsi="仿宋" w:cs="Times New Roman"/>
                <w:sz w:val="32"/>
                <w:szCs w:val="32"/>
              </w:rPr>
            </w:pPr>
            <w:r w:rsidRPr="00546EAD">
              <w:rPr>
                <w:rFonts w:ascii="仿宋_GB2312" w:eastAsia="仿宋_GB2312" w:hAnsi="仿宋" w:cs="Times New Roman" w:hint="eastAsia"/>
                <w:sz w:val="32"/>
                <w:szCs w:val="32"/>
              </w:rPr>
              <w:t>25</w:t>
            </w:r>
          </w:p>
        </w:tc>
      </w:tr>
      <w:tr w:rsidR="00F741EA" w:rsidRPr="00546EAD" w14:paraId="592A1DAB" w14:textId="77777777" w:rsidTr="00347F18">
        <w:tc>
          <w:tcPr>
            <w:tcW w:w="832" w:type="pct"/>
            <w:vAlign w:val="center"/>
          </w:tcPr>
          <w:p w14:paraId="143BA37A" w14:textId="77777777" w:rsidR="00F741EA" w:rsidRPr="00546EAD" w:rsidRDefault="00F741EA" w:rsidP="0007516F">
            <w:pPr>
              <w:spacing w:line="360" w:lineRule="auto"/>
              <w:jc w:val="center"/>
              <w:rPr>
                <w:rFonts w:ascii="仿宋_GB2312" w:eastAsia="仿宋_GB2312" w:hAnsi="仿宋" w:cs="Times New Roman"/>
                <w:sz w:val="32"/>
                <w:szCs w:val="32"/>
              </w:rPr>
            </w:pPr>
            <w:r w:rsidRPr="00546EAD">
              <w:rPr>
                <w:rFonts w:ascii="仿宋_GB2312" w:eastAsia="仿宋_GB2312" w:hAnsi="仿宋" w:cs="Times New Roman" w:hint="eastAsia"/>
                <w:sz w:val="32"/>
                <w:szCs w:val="32"/>
              </w:rPr>
              <w:t>带动就业前景</w:t>
            </w:r>
          </w:p>
        </w:tc>
        <w:tc>
          <w:tcPr>
            <w:tcW w:w="3630" w:type="pct"/>
            <w:vAlign w:val="center"/>
          </w:tcPr>
          <w:p w14:paraId="4EFB30FF" w14:textId="77777777" w:rsidR="00F741EA" w:rsidRPr="00546EAD" w:rsidRDefault="00F741EA" w:rsidP="0007516F">
            <w:pPr>
              <w:spacing w:line="360" w:lineRule="auto"/>
              <w:rPr>
                <w:rFonts w:ascii="仿宋_GB2312" w:eastAsia="仿宋_GB2312" w:hAnsi="仿宋" w:cs="Times New Roman"/>
                <w:sz w:val="32"/>
                <w:szCs w:val="32"/>
              </w:rPr>
            </w:pPr>
            <w:r w:rsidRPr="00546EAD">
              <w:rPr>
                <w:rFonts w:ascii="仿宋_GB2312" w:eastAsia="仿宋_GB2312" w:hAnsi="仿宋" w:cs="仿宋_GB2312" w:hint="eastAsia"/>
                <w:sz w:val="32"/>
                <w:szCs w:val="32"/>
              </w:rPr>
              <w:t>综合考察项目发展战略和规模扩张策略的合理性和可行性，预判项目可能带动社会就业的能力。</w:t>
            </w:r>
          </w:p>
        </w:tc>
        <w:tc>
          <w:tcPr>
            <w:tcW w:w="539" w:type="pct"/>
            <w:vAlign w:val="center"/>
          </w:tcPr>
          <w:p w14:paraId="159390E3" w14:textId="77777777" w:rsidR="00F741EA" w:rsidRPr="00546EAD" w:rsidRDefault="00F741EA" w:rsidP="0007516F">
            <w:pPr>
              <w:spacing w:line="360" w:lineRule="auto"/>
              <w:jc w:val="center"/>
              <w:rPr>
                <w:rFonts w:ascii="仿宋_GB2312" w:eastAsia="仿宋_GB2312" w:hAnsi="仿宋" w:cs="Times New Roman"/>
                <w:sz w:val="32"/>
                <w:szCs w:val="32"/>
              </w:rPr>
            </w:pPr>
            <w:r w:rsidRPr="00546EAD">
              <w:rPr>
                <w:rFonts w:ascii="仿宋_GB2312" w:eastAsia="仿宋_GB2312" w:hAnsi="仿宋" w:cs="Times New Roman" w:hint="eastAsia"/>
                <w:sz w:val="32"/>
                <w:szCs w:val="32"/>
              </w:rPr>
              <w:t>5</w:t>
            </w:r>
          </w:p>
        </w:tc>
      </w:tr>
    </w:tbl>
    <w:p w14:paraId="3FC114B8" w14:textId="48C3EDF5" w:rsidR="00F741EA" w:rsidRPr="00546EAD" w:rsidRDefault="00F741EA" w:rsidP="0007516F">
      <w:pPr>
        <w:spacing w:line="360" w:lineRule="auto"/>
        <w:ind w:firstLineChars="200" w:firstLine="640"/>
        <w:rPr>
          <w:rFonts w:ascii="仿宋_GB2312" w:eastAsia="仿宋_GB2312" w:hAnsi="仿宋" w:cs="仿宋_GB2312"/>
          <w:bCs/>
          <w:sz w:val="32"/>
          <w:szCs w:val="32"/>
        </w:rPr>
      </w:pPr>
      <w:r w:rsidRPr="00546EAD">
        <w:rPr>
          <w:rFonts w:ascii="仿宋_GB2312" w:eastAsia="仿宋_GB2312" w:hAnsi="仿宋" w:cs="仿宋_GB2312" w:hint="eastAsia"/>
          <w:bCs/>
          <w:sz w:val="32"/>
          <w:szCs w:val="32"/>
        </w:rPr>
        <w:t>2）</w:t>
      </w:r>
      <w:r w:rsidR="006B6D66" w:rsidRPr="00546EAD">
        <w:rPr>
          <w:rFonts w:ascii="仿宋_GB2312" w:eastAsia="仿宋_GB2312" w:hAnsi="仿宋" w:cs="仿宋_GB2312" w:hint="eastAsia"/>
          <w:bCs/>
          <w:sz w:val="32"/>
          <w:szCs w:val="32"/>
        </w:rPr>
        <w:t>企业组</w:t>
      </w:r>
      <w:r w:rsidRPr="00546EAD">
        <w:rPr>
          <w:rFonts w:ascii="仿宋_GB2312" w:eastAsia="仿宋_GB2312" w:hAnsi="仿宋" w:cs="仿宋_GB2312" w:hint="eastAsia"/>
          <w:bCs/>
          <w:sz w:val="32"/>
          <w:szCs w:val="32"/>
        </w:rPr>
        <w:t>项目评审要点</w:t>
      </w:r>
    </w:p>
    <w:tbl>
      <w:tblPr>
        <w:tblStyle w:val="1"/>
        <w:tblW w:w="5380" w:type="pct"/>
        <w:tblLook w:val="04A0" w:firstRow="1" w:lastRow="0" w:firstColumn="1" w:lastColumn="0" w:noHBand="0" w:noVBand="1"/>
      </w:tblPr>
      <w:tblGrid>
        <w:gridCol w:w="1506"/>
        <w:gridCol w:w="6286"/>
        <w:gridCol w:w="1134"/>
      </w:tblGrid>
      <w:tr w:rsidR="00F741EA" w:rsidRPr="00546EAD" w14:paraId="61C5D5CD" w14:textId="77777777" w:rsidTr="00347F18">
        <w:tc>
          <w:tcPr>
            <w:tcW w:w="844" w:type="pct"/>
            <w:vAlign w:val="center"/>
          </w:tcPr>
          <w:p w14:paraId="6D44AA63" w14:textId="77777777" w:rsidR="00F741EA" w:rsidRPr="00546EAD" w:rsidRDefault="00F741EA" w:rsidP="0007516F">
            <w:pPr>
              <w:spacing w:line="360" w:lineRule="auto"/>
              <w:jc w:val="center"/>
              <w:rPr>
                <w:rFonts w:ascii="仿宋_GB2312" w:eastAsia="仿宋_GB2312" w:hAnsi="仿宋" w:cs="Times New Roman"/>
                <w:b/>
                <w:sz w:val="32"/>
                <w:szCs w:val="32"/>
              </w:rPr>
            </w:pPr>
            <w:r w:rsidRPr="00546EAD">
              <w:rPr>
                <w:rFonts w:ascii="仿宋_GB2312" w:eastAsia="仿宋_GB2312" w:hAnsi="仿宋" w:cs="Times New Roman" w:hint="eastAsia"/>
                <w:b/>
                <w:sz w:val="32"/>
                <w:szCs w:val="32"/>
              </w:rPr>
              <w:t>评审要点</w:t>
            </w:r>
          </w:p>
        </w:tc>
        <w:tc>
          <w:tcPr>
            <w:tcW w:w="3521" w:type="pct"/>
            <w:vAlign w:val="center"/>
          </w:tcPr>
          <w:p w14:paraId="7E49861B" w14:textId="77777777" w:rsidR="00F741EA" w:rsidRPr="00546EAD" w:rsidRDefault="00F741EA" w:rsidP="0007516F">
            <w:pPr>
              <w:spacing w:line="360" w:lineRule="auto"/>
              <w:jc w:val="center"/>
              <w:rPr>
                <w:rFonts w:ascii="仿宋_GB2312" w:eastAsia="仿宋_GB2312" w:hAnsi="仿宋" w:cs="Times New Roman"/>
                <w:b/>
                <w:sz w:val="32"/>
                <w:szCs w:val="32"/>
              </w:rPr>
            </w:pPr>
            <w:r w:rsidRPr="00546EAD">
              <w:rPr>
                <w:rFonts w:ascii="仿宋_GB2312" w:eastAsia="仿宋_GB2312" w:hAnsi="仿宋" w:cs="Times New Roman" w:hint="eastAsia"/>
                <w:b/>
                <w:sz w:val="32"/>
                <w:szCs w:val="32"/>
              </w:rPr>
              <w:t>评审内容</w:t>
            </w:r>
          </w:p>
        </w:tc>
        <w:tc>
          <w:tcPr>
            <w:tcW w:w="635" w:type="pct"/>
            <w:vAlign w:val="center"/>
          </w:tcPr>
          <w:p w14:paraId="65AABA9C" w14:textId="77777777" w:rsidR="00F741EA" w:rsidRPr="00546EAD" w:rsidRDefault="00F741EA" w:rsidP="0007516F">
            <w:pPr>
              <w:spacing w:line="360" w:lineRule="auto"/>
              <w:jc w:val="center"/>
              <w:rPr>
                <w:rFonts w:ascii="仿宋_GB2312" w:eastAsia="仿宋_GB2312" w:hAnsi="仿宋" w:cs="Times New Roman"/>
                <w:b/>
                <w:sz w:val="32"/>
                <w:szCs w:val="32"/>
              </w:rPr>
            </w:pPr>
            <w:r w:rsidRPr="00546EAD">
              <w:rPr>
                <w:rFonts w:ascii="仿宋_GB2312" w:eastAsia="仿宋_GB2312" w:hAnsi="仿宋" w:cs="Times New Roman" w:hint="eastAsia"/>
                <w:b/>
                <w:sz w:val="32"/>
                <w:szCs w:val="32"/>
              </w:rPr>
              <w:t>分值</w:t>
            </w:r>
          </w:p>
        </w:tc>
      </w:tr>
      <w:tr w:rsidR="00F741EA" w:rsidRPr="00546EAD" w14:paraId="57E42C46" w14:textId="77777777" w:rsidTr="00347F18">
        <w:tc>
          <w:tcPr>
            <w:tcW w:w="844" w:type="pct"/>
            <w:vAlign w:val="center"/>
          </w:tcPr>
          <w:p w14:paraId="7DA7FF39" w14:textId="77777777" w:rsidR="00F741EA" w:rsidRPr="00546EAD" w:rsidRDefault="00F741EA" w:rsidP="0007516F">
            <w:pPr>
              <w:spacing w:line="360" w:lineRule="auto"/>
              <w:jc w:val="center"/>
              <w:rPr>
                <w:rFonts w:ascii="仿宋_GB2312" w:eastAsia="仿宋_GB2312" w:hAnsi="仿宋" w:cs="Times New Roman"/>
                <w:sz w:val="32"/>
                <w:szCs w:val="32"/>
              </w:rPr>
            </w:pPr>
            <w:r w:rsidRPr="00546EAD">
              <w:rPr>
                <w:rFonts w:ascii="仿宋_GB2312" w:eastAsia="仿宋_GB2312" w:hAnsi="仿宋" w:cs="Times New Roman" w:hint="eastAsia"/>
                <w:sz w:val="32"/>
                <w:szCs w:val="32"/>
              </w:rPr>
              <w:t>创新性</w:t>
            </w:r>
          </w:p>
        </w:tc>
        <w:tc>
          <w:tcPr>
            <w:tcW w:w="3521" w:type="pct"/>
            <w:vAlign w:val="center"/>
          </w:tcPr>
          <w:p w14:paraId="30F7212C" w14:textId="77777777" w:rsidR="00F741EA" w:rsidRPr="00546EAD" w:rsidRDefault="00F741EA" w:rsidP="0007516F">
            <w:pPr>
              <w:spacing w:line="360" w:lineRule="auto"/>
              <w:rPr>
                <w:rFonts w:ascii="仿宋_GB2312" w:eastAsia="仿宋_GB2312" w:hAnsi="仿宋" w:cs="Times New Roman"/>
                <w:sz w:val="32"/>
                <w:szCs w:val="32"/>
              </w:rPr>
            </w:pPr>
            <w:r w:rsidRPr="00546EAD">
              <w:rPr>
                <w:rFonts w:ascii="仿宋_GB2312" w:eastAsia="仿宋_GB2312" w:hAnsi="仿宋" w:cs="仿宋_GB2312" w:hint="eastAsia"/>
                <w:sz w:val="32"/>
                <w:szCs w:val="32"/>
              </w:rPr>
              <w:t>突出原始创意的价值，不鼓励模仿。强调北斗+应用的技术、应用场景、价值在北斗应用领域等方面的突破和创新。鼓励项目与高校科技成果转移转化相结合。</w:t>
            </w:r>
          </w:p>
        </w:tc>
        <w:tc>
          <w:tcPr>
            <w:tcW w:w="635" w:type="pct"/>
            <w:vAlign w:val="center"/>
          </w:tcPr>
          <w:p w14:paraId="13C06B61" w14:textId="77777777" w:rsidR="00F741EA" w:rsidRPr="00546EAD" w:rsidRDefault="00F741EA" w:rsidP="0007516F">
            <w:pPr>
              <w:spacing w:line="360" w:lineRule="auto"/>
              <w:jc w:val="center"/>
              <w:rPr>
                <w:rFonts w:ascii="仿宋_GB2312" w:eastAsia="仿宋_GB2312" w:hAnsi="仿宋" w:cs="Times New Roman"/>
                <w:sz w:val="32"/>
                <w:szCs w:val="32"/>
              </w:rPr>
            </w:pPr>
            <w:r w:rsidRPr="00546EAD">
              <w:rPr>
                <w:rFonts w:ascii="仿宋_GB2312" w:eastAsia="仿宋_GB2312" w:hAnsi="仿宋" w:cs="Times New Roman" w:hint="eastAsia"/>
                <w:sz w:val="32"/>
                <w:szCs w:val="32"/>
              </w:rPr>
              <w:t>30</w:t>
            </w:r>
          </w:p>
        </w:tc>
      </w:tr>
      <w:tr w:rsidR="00F741EA" w:rsidRPr="00546EAD" w14:paraId="5BEF7CA6" w14:textId="77777777" w:rsidTr="00347F18">
        <w:tc>
          <w:tcPr>
            <w:tcW w:w="844" w:type="pct"/>
            <w:vAlign w:val="center"/>
          </w:tcPr>
          <w:p w14:paraId="67835092" w14:textId="77777777" w:rsidR="00F741EA" w:rsidRPr="00546EAD" w:rsidRDefault="00F741EA" w:rsidP="0007516F">
            <w:pPr>
              <w:spacing w:line="360" w:lineRule="auto"/>
              <w:jc w:val="center"/>
              <w:rPr>
                <w:rFonts w:ascii="仿宋_GB2312" w:eastAsia="仿宋_GB2312" w:hAnsi="仿宋" w:cs="Times New Roman"/>
                <w:sz w:val="32"/>
                <w:szCs w:val="32"/>
              </w:rPr>
            </w:pPr>
            <w:r w:rsidRPr="00546EAD">
              <w:rPr>
                <w:rFonts w:ascii="仿宋_GB2312" w:eastAsia="仿宋_GB2312" w:hAnsi="仿宋" w:cs="Times New Roman" w:hint="eastAsia"/>
                <w:sz w:val="32"/>
                <w:szCs w:val="32"/>
              </w:rPr>
              <w:t>商业性</w:t>
            </w:r>
          </w:p>
        </w:tc>
        <w:tc>
          <w:tcPr>
            <w:tcW w:w="3521" w:type="pct"/>
            <w:vAlign w:val="center"/>
          </w:tcPr>
          <w:p w14:paraId="33B6D465" w14:textId="77777777" w:rsidR="00F741EA" w:rsidRPr="00546EAD" w:rsidRDefault="00F741EA" w:rsidP="0007516F">
            <w:pPr>
              <w:spacing w:line="360" w:lineRule="auto"/>
              <w:rPr>
                <w:rFonts w:ascii="仿宋_GB2312" w:eastAsia="仿宋_GB2312" w:hAnsi="仿宋" w:cs="仿宋_GB2312"/>
                <w:sz w:val="32"/>
                <w:szCs w:val="32"/>
              </w:rPr>
            </w:pPr>
            <w:r w:rsidRPr="00546EAD">
              <w:rPr>
                <w:rFonts w:ascii="仿宋_GB2312" w:eastAsia="仿宋_GB2312" w:hAnsi="仿宋" w:cs="仿宋_GB2312" w:hint="eastAsia"/>
                <w:sz w:val="32"/>
                <w:szCs w:val="32"/>
              </w:rPr>
              <w:t>在经营绩效方面，重点考察项目存续时间、项目的营业收入、税收上缴、持续盈利能力、</w:t>
            </w:r>
            <w:r w:rsidRPr="00546EAD">
              <w:rPr>
                <w:rFonts w:ascii="仿宋_GB2312" w:eastAsia="仿宋_GB2312" w:hAnsi="仿宋" w:cs="仿宋_GB2312" w:hint="eastAsia"/>
                <w:sz w:val="32"/>
                <w:szCs w:val="32"/>
              </w:rPr>
              <w:lastRenderedPageBreak/>
              <w:t>市场份额等情况；以及结合项目特点制定合适的市场营销策略，带来良性的业务利润、总资产收益、净资产收益、销售收入增长、投资与产出比等情况。在商业模式方面，强调项目设计的完整性与可行性，并给出完整的商业模式描述，以及在机会识别与利用、竞争与合作、技术基础、产品或服务设计、资金及人员需求、现行法律法规限制等方面需具有可行性。在融资方面，强调融资需求及资金使用规划。</w:t>
            </w:r>
          </w:p>
        </w:tc>
        <w:tc>
          <w:tcPr>
            <w:tcW w:w="635" w:type="pct"/>
            <w:vAlign w:val="center"/>
          </w:tcPr>
          <w:p w14:paraId="07FEFAFD" w14:textId="77777777" w:rsidR="00F741EA" w:rsidRPr="00546EAD" w:rsidRDefault="00F741EA" w:rsidP="0007516F">
            <w:pPr>
              <w:spacing w:line="360" w:lineRule="auto"/>
              <w:jc w:val="center"/>
              <w:rPr>
                <w:rFonts w:ascii="仿宋_GB2312" w:eastAsia="仿宋_GB2312" w:hAnsi="仿宋" w:cs="Times New Roman"/>
                <w:sz w:val="32"/>
                <w:szCs w:val="32"/>
              </w:rPr>
            </w:pPr>
            <w:r w:rsidRPr="00546EAD">
              <w:rPr>
                <w:rFonts w:ascii="仿宋_GB2312" w:eastAsia="仿宋_GB2312" w:hAnsi="仿宋" w:cs="Times New Roman" w:hint="eastAsia"/>
                <w:sz w:val="32"/>
                <w:szCs w:val="32"/>
              </w:rPr>
              <w:lastRenderedPageBreak/>
              <w:t>25</w:t>
            </w:r>
          </w:p>
        </w:tc>
      </w:tr>
      <w:tr w:rsidR="00F741EA" w:rsidRPr="00546EAD" w14:paraId="7FB3FBD5" w14:textId="77777777" w:rsidTr="00347F18">
        <w:tc>
          <w:tcPr>
            <w:tcW w:w="844" w:type="pct"/>
            <w:vAlign w:val="center"/>
          </w:tcPr>
          <w:p w14:paraId="0D8DC3C0" w14:textId="77777777" w:rsidR="00F741EA" w:rsidRPr="00546EAD" w:rsidRDefault="00F741EA" w:rsidP="0007516F">
            <w:pPr>
              <w:spacing w:line="360" w:lineRule="auto"/>
              <w:jc w:val="center"/>
              <w:rPr>
                <w:rFonts w:ascii="仿宋_GB2312" w:eastAsia="仿宋_GB2312" w:hAnsi="仿宋" w:cs="Times New Roman"/>
                <w:sz w:val="32"/>
                <w:szCs w:val="32"/>
              </w:rPr>
            </w:pPr>
            <w:r w:rsidRPr="00546EAD">
              <w:rPr>
                <w:rFonts w:ascii="仿宋_GB2312" w:eastAsia="仿宋_GB2312" w:hAnsi="仿宋" w:cs="Times New Roman" w:hint="eastAsia"/>
                <w:sz w:val="32"/>
                <w:szCs w:val="32"/>
              </w:rPr>
              <w:t>成长性</w:t>
            </w:r>
          </w:p>
        </w:tc>
        <w:tc>
          <w:tcPr>
            <w:tcW w:w="3521" w:type="pct"/>
            <w:vAlign w:val="center"/>
          </w:tcPr>
          <w:p w14:paraId="129B4F41" w14:textId="77777777" w:rsidR="00F741EA" w:rsidRPr="00546EAD" w:rsidRDefault="00F741EA" w:rsidP="0007516F">
            <w:pPr>
              <w:spacing w:line="360" w:lineRule="auto"/>
              <w:rPr>
                <w:rFonts w:ascii="仿宋_GB2312" w:eastAsia="仿宋_GB2312" w:hAnsi="仿宋" w:cs="Times New Roman"/>
                <w:sz w:val="32"/>
                <w:szCs w:val="32"/>
              </w:rPr>
            </w:pPr>
            <w:r w:rsidRPr="00546EAD">
              <w:rPr>
                <w:rFonts w:ascii="仿宋_GB2312" w:eastAsia="仿宋_GB2312" w:hAnsi="仿宋" w:cs="仿宋_GB2312" w:hint="eastAsia"/>
                <w:sz w:val="32"/>
                <w:szCs w:val="32"/>
              </w:rPr>
              <w:t>在成长性方面，重点考察项目目标市场容量大小及可扩展性以及该项目是否有合适的计划和可能性（包括人力资源、资金、技术等方面）支持</w:t>
            </w:r>
            <w:r w:rsidRPr="00337371">
              <w:rPr>
                <w:rFonts w:ascii="仿宋_GB2312" w:eastAsia="仿宋_GB2312" w:hAnsi="仿宋" w:cs="仿宋_GB2312" w:hint="eastAsia"/>
                <w:sz w:val="32"/>
                <w:szCs w:val="32"/>
              </w:rPr>
              <w:t>其</w:t>
            </w:r>
            <w:r w:rsidRPr="00546EAD">
              <w:rPr>
                <w:rFonts w:ascii="仿宋_GB2312" w:eastAsia="仿宋_GB2312" w:hAnsi="仿宋" w:cs="仿宋_GB2312" w:hint="eastAsia"/>
                <w:sz w:val="32"/>
                <w:szCs w:val="32"/>
              </w:rPr>
              <w:t>未来5年的高速成长。</w:t>
            </w:r>
          </w:p>
        </w:tc>
        <w:tc>
          <w:tcPr>
            <w:tcW w:w="635" w:type="pct"/>
            <w:vAlign w:val="center"/>
          </w:tcPr>
          <w:p w14:paraId="6B3C346C" w14:textId="77777777" w:rsidR="00F741EA" w:rsidRPr="00546EAD" w:rsidRDefault="00F741EA" w:rsidP="0007516F">
            <w:pPr>
              <w:spacing w:line="360" w:lineRule="auto"/>
              <w:jc w:val="center"/>
              <w:rPr>
                <w:rFonts w:ascii="仿宋_GB2312" w:eastAsia="仿宋_GB2312" w:hAnsi="仿宋" w:cs="Times New Roman"/>
                <w:sz w:val="32"/>
                <w:szCs w:val="32"/>
              </w:rPr>
            </w:pPr>
            <w:r w:rsidRPr="00546EAD">
              <w:rPr>
                <w:rFonts w:ascii="仿宋_GB2312" w:eastAsia="仿宋_GB2312" w:hAnsi="仿宋" w:cs="Times New Roman" w:hint="eastAsia"/>
                <w:sz w:val="32"/>
                <w:szCs w:val="32"/>
              </w:rPr>
              <w:t>20</w:t>
            </w:r>
          </w:p>
        </w:tc>
      </w:tr>
      <w:tr w:rsidR="00F741EA" w:rsidRPr="00546EAD" w14:paraId="4287A5CB" w14:textId="77777777" w:rsidTr="00347F18">
        <w:tc>
          <w:tcPr>
            <w:tcW w:w="844" w:type="pct"/>
            <w:vAlign w:val="center"/>
          </w:tcPr>
          <w:p w14:paraId="36D10A19" w14:textId="77777777" w:rsidR="00F741EA" w:rsidRPr="00546EAD" w:rsidRDefault="00F741EA" w:rsidP="0007516F">
            <w:pPr>
              <w:spacing w:line="360" w:lineRule="auto"/>
              <w:jc w:val="center"/>
              <w:rPr>
                <w:rFonts w:ascii="仿宋_GB2312" w:eastAsia="仿宋_GB2312" w:hAnsi="仿宋" w:cs="Times New Roman"/>
                <w:sz w:val="32"/>
                <w:szCs w:val="32"/>
              </w:rPr>
            </w:pPr>
            <w:r w:rsidRPr="00546EAD">
              <w:rPr>
                <w:rFonts w:ascii="仿宋_GB2312" w:eastAsia="仿宋_GB2312" w:hAnsi="仿宋" w:cs="Times New Roman" w:hint="eastAsia"/>
                <w:sz w:val="32"/>
                <w:szCs w:val="32"/>
              </w:rPr>
              <w:t>团队情况</w:t>
            </w:r>
          </w:p>
        </w:tc>
        <w:tc>
          <w:tcPr>
            <w:tcW w:w="3521" w:type="pct"/>
            <w:vAlign w:val="center"/>
          </w:tcPr>
          <w:p w14:paraId="0C7D3455" w14:textId="77777777" w:rsidR="00F741EA" w:rsidRPr="00546EAD" w:rsidRDefault="00F741EA" w:rsidP="0007516F">
            <w:pPr>
              <w:spacing w:line="360" w:lineRule="auto"/>
              <w:rPr>
                <w:rFonts w:ascii="仿宋_GB2312" w:eastAsia="仿宋_GB2312" w:hAnsi="仿宋" w:cs="Times New Roman"/>
                <w:sz w:val="32"/>
                <w:szCs w:val="32"/>
              </w:rPr>
            </w:pPr>
            <w:r w:rsidRPr="00546EAD">
              <w:rPr>
                <w:rFonts w:ascii="仿宋_GB2312" w:eastAsia="仿宋_GB2312" w:hAnsi="仿宋" w:cs="仿宋_GB2312" w:hint="eastAsia"/>
                <w:sz w:val="32"/>
                <w:szCs w:val="32"/>
              </w:rPr>
              <w:t>主要考察管理团队各成员有关的教育和工作背景、价值观念、擅长领域，成员的分工和业务互补情况；公司的组织构架、人员配置以及领导层成员；创业顾问，主要投资人和持股情况；战略合作企业及其与本项目的关系。</w:t>
            </w:r>
          </w:p>
        </w:tc>
        <w:tc>
          <w:tcPr>
            <w:tcW w:w="635" w:type="pct"/>
            <w:vAlign w:val="center"/>
          </w:tcPr>
          <w:p w14:paraId="3A4D4CCA" w14:textId="77777777" w:rsidR="00F741EA" w:rsidRPr="00546EAD" w:rsidRDefault="00F741EA" w:rsidP="0007516F">
            <w:pPr>
              <w:spacing w:line="360" w:lineRule="auto"/>
              <w:jc w:val="center"/>
              <w:rPr>
                <w:rFonts w:ascii="仿宋_GB2312" w:eastAsia="仿宋_GB2312" w:hAnsi="仿宋" w:cs="Times New Roman"/>
                <w:sz w:val="32"/>
                <w:szCs w:val="32"/>
              </w:rPr>
            </w:pPr>
            <w:r w:rsidRPr="00546EAD">
              <w:rPr>
                <w:rFonts w:ascii="仿宋_GB2312" w:eastAsia="仿宋_GB2312" w:hAnsi="仿宋" w:cs="Times New Roman" w:hint="eastAsia"/>
                <w:sz w:val="32"/>
                <w:szCs w:val="32"/>
              </w:rPr>
              <w:t>20</w:t>
            </w:r>
          </w:p>
        </w:tc>
      </w:tr>
      <w:tr w:rsidR="00F741EA" w:rsidRPr="00546EAD" w14:paraId="01677BB4" w14:textId="77777777" w:rsidTr="00347F18">
        <w:tc>
          <w:tcPr>
            <w:tcW w:w="844" w:type="pct"/>
            <w:vAlign w:val="center"/>
          </w:tcPr>
          <w:p w14:paraId="68F0305D" w14:textId="77777777" w:rsidR="00F741EA" w:rsidRPr="00546EAD" w:rsidRDefault="00F741EA" w:rsidP="0007516F">
            <w:pPr>
              <w:spacing w:line="360" w:lineRule="auto"/>
              <w:jc w:val="center"/>
              <w:rPr>
                <w:rFonts w:ascii="仿宋_GB2312" w:eastAsia="仿宋_GB2312" w:hAnsi="仿宋" w:cs="Times New Roman"/>
                <w:sz w:val="32"/>
                <w:szCs w:val="32"/>
              </w:rPr>
            </w:pPr>
            <w:r w:rsidRPr="00546EAD">
              <w:rPr>
                <w:rFonts w:ascii="仿宋_GB2312" w:eastAsia="仿宋_GB2312" w:hAnsi="仿宋" w:cs="Times New Roman" w:hint="eastAsia"/>
                <w:sz w:val="32"/>
                <w:szCs w:val="32"/>
              </w:rPr>
              <w:t>带动就业情况</w:t>
            </w:r>
          </w:p>
        </w:tc>
        <w:tc>
          <w:tcPr>
            <w:tcW w:w="3521" w:type="pct"/>
            <w:vAlign w:val="center"/>
          </w:tcPr>
          <w:p w14:paraId="617C54E5" w14:textId="77777777" w:rsidR="00F741EA" w:rsidRPr="00546EAD" w:rsidRDefault="00F741EA" w:rsidP="0007516F">
            <w:pPr>
              <w:spacing w:line="360" w:lineRule="auto"/>
              <w:rPr>
                <w:rFonts w:ascii="仿宋_GB2312" w:eastAsia="仿宋_GB2312" w:hAnsi="仿宋" w:cs="Times New Roman"/>
                <w:sz w:val="32"/>
                <w:szCs w:val="32"/>
              </w:rPr>
            </w:pPr>
            <w:r w:rsidRPr="00546EAD">
              <w:rPr>
                <w:rFonts w:ascii="仿宋_GB2312" w:eastAsia="仿宋_GB2312" w:hAnsi="仿宋" w:cs="仿宋_GB2312" w:hint="eastAsia"/>
                <w:sz w:val="32"/>
                <w:szCs w:val="32"/>
              </w:rPr>
              <w:t>考察项目增加社会就业份额，发展战略和扩张的策略合理性，上下产业链的密切程度和</w:t>
            </w:r>
            <w:r w:rsidRPr="00546EAD">
              <w:rPr>
                <w:rFonts w:ascii="仿宋_GB2312" w:eastAsia="仿宋_GB2312" w:hAnsi="仿宋" w:cs="仿宋_GB2312" w:hint="eastAsia"/>
                <w:sz w:val="32"/>
                <w:szCs w:val="32"/>
              </w:rPr>
              <w:lastRenderedPageBreak/>
              <w:t>带动效率、其他社会效益。</w:t>
            </w:r>
          </w:p>
        </w:tc>
        <w:tc>
          <w:tcPr>
            <w:tcW w:w="635" w:type="pct"/>
            <w:vAlign w:val="center"/>
          </w:tcPr>
          <w:p w14:paraId="79D1D1B8" w14:textId="77777777" w:rsidR="00F741EA" w:rsidRPr="00546EAD" w:rsidRDefault="00F741EA" w:rsidP="0007516F">
            <w:pPr>
              <w:spacing w:line="360" w:lineRule="auto"/>
              <w:jc w:val="center"/>
              <w:rPr>
                <w:rFonts w:ascii="仿宋_GB2312" w:eastAsia="仿宋_GB2312" w:hAnsi="仿宋" w:cs="Times New Roman"/>
                <w:sz w:val="32"/>
                <w:szCs w:val="32"/>
              </w:rPr>
            </w:pPr>
            <w:r w:rsidRPr="00546EAD">
              <w:rPr>
                <w:rFonts w:ascii="仿宋_GB2312" w:eastAsia="仿宋_GB2312" w:hAnsi="仿宋" w:cs="Times New Roman" w:hint="eastAsia"/>
                <w:sz w:val="32"/>
                <w:szCs w:val="32"/>
              </w:rPr>
              <w:lastRenderedPageBreak/>
              <w:t>5</w:t>
            </w:r>
          </w:p>
        </w:tc>
      </w:tr>
    </w:tbl>
    <w:p w14:paraId="7A01659B" w14:textId="77777777" w:rsidR="00F741EA" w:rsidRPr="00546EAD" w:rsidRDefault="00F741EA" w:rsidP="0007516F">
      <w:pPr>
        <w:spacing w:line="360" w:lineRule="auto"/>
        <w:ind w:firstLineChars="200" w:firstLine="640"/>
        <w:rPr>
          <w:rFonts w:ascii="仿宋_GB2312" w:eastAsia="仿宋_GB2312" w:hAnsi="仿宋" w:cs="Times New Roman"/>
          <w:sz w:val="32"/>
          <w:szCs w:val="32"/>
        </w:rPr>
      </w:pPr>
    </w:p>
    <w:p w14:paraId="22A3D483" w14:textId="77777777" w:rsidR="00F741EA" w:rsidRPr="00546EAD" w:rsidRDefault="00F741EA" w:rsidP="0007516F">
      <w:pPr>
        <w:widowControl/>
        <w:spacing w:line="360" w:lineRule="auto"/>
        <w:rPr>
          <w:rFonts w:ascii="仿宋_GB2312" w:eastAsia="仿宋_GB2312" w:hAnsi="仿宋" w:cs="Times New Roman"/>
          <w:sz w:val="32"/>
          <w:szCs w:val="32"/>
        </w:rPr>
      </w:pPr>
      <w:r w:rsidRPr="00546EAD">
        <w:rPr>
          <w:rFonts w:ascii="仿宋_GB2312" w:eastAsia="仿宋_GB2312" w:hAnsi="仿宋" w:cs="Times New Roman" w:hint="eastAsia"/>
          <w:sz w:val="32"/>
          <w:szCs w:val="32"/>
        </w:rPr>
        <w:t>（四）总决赛</w:t>
      </w:r>
    </w:p>
    <w:p w14:paraId="021C6582" w14:textId="32AF8BA9" w:rsidR="00F741EA" w:rsidRPr="00546EAD" w:rsidRDefault="00F741EA" w:rsidP="0007516F">
      <w:pPr>
        <w:widowControl/>
        <w:spacing w:line="360" w:lineRule="auto"/>
        <w:ind w:firstLineChars="200" w:firstLine="640"/>
        <w:rPr>
          <w:rFonts w:ascii="仿宋_GB2312" w:eastAsia="仿宋_GB2312" w:hAnsi="仿宋" w:cs="Times New Roman"/>
          <w:sz w:val="32"/>
          <w:szCs w:val="32"/>
        </w:rPr>
      </w:pPr>
      <w:r w:rsidRPr="00546EAD">
        <w:rPr>
          <w:rFonts w:ascii="仿宋_GB2312" w:eastAsia="仿宋_GB2312" w:hAnsi="仿宋" w:cs="Times New Roman" w:hint="eastAsia"/>
          <w:sz w:val="32"/>
          <w:szCs w:val="32"/>
        </w:rPr>
        <w:t>1</w:t>
      </w:r>
      <w:r w:rsidR="006020CB">
        <w:rPr>
          <w:rFonts w:ascii="仿宋_GB2312" w:eastAsia="仿宋_GB2312" w:hAnsi="仿宋" w:cs="Times New Roman" w:hint="eastAsia"/>
          <w:sz w:val="32"/>
          <w:szCs w:val="32"/>
        </w:rPr>
        <w:t>.</w:t>
      </w:r>
      <w:r w:rsidRPr="00546EAD">
        <w:rPr>
          <w:rFonts w:ascii="仿宋_GB2312" w:eastAsia="仿宋_GB2312" w:hAnsi="仿宋" w:cs="Times New Roman" w:hint="eastAsia"/>
          <w:sz w:val="32"/>
          <w:szCs w:val="32"/>
        </w:rPr>
        <w:t>总决赛地点：</w:t>
      </w:r>
      <w:r w:rsidR="006D2B5B" w:rsidRPr="00546EAD">
        <w:rPr>
          <w:rFonts w:ascii="仿宋_GB2312" w:eastAsia="仿宋_GB2312" w:hAnsi="仿宋" w:cs="Times New Roman" w:hint="eastAsia"/>
          <w:sz w:val="32"/>
          <w:szCs w:val="32"/>
        </w:rPr>
        <w:t>四川绵阳，中国卫星导航定位协会年会会场</w:t>
      </w:r>
    </w:p>
    <w:p w14:paraId="166EDD62" w14:textId="38AE7E2A" w:rsidR="00F741EA" w:rsidRPr="00546EAD" w:rsidRDefault="00F741EA" w:rsidP="0007516F">
      <w:pPr>
        <w:widowControl/>
        <w:spacing w:line="360" w:lineRule="auto"/>
        <w:ind w:firstLineChars="200" w:firstLine="640"/>
        <w:rPr>
          <w:rFonts w:ascii="仿宋_GB2312" w:eastAsia="仿宋_GB2312" w:hAnsi="仿宋" w:cs="Times New Roman"/>
          <w:sz w:val="32"/>
          <w:szCs w:val="32"/>
        </w:rPr>
      </w:pPr>
      <w:r w:rsidRPr="00546EAD">
        <w:rPr>
          <w:rFonts w:ascii="仿宋_GB2312" w:eastAsia="仿宋_GB2312" w:hAnsi="仿宋" w:cs="Times New Roman" w:hint="eastAsia"/>
          <w:sz w:val="32"/>
          <w:szCs w:val="32"/>
        </w:rPr>
        <w:t>2</w:t>
      </w:r>
      <w:r w:rsidR="006020CB">
        <w:rPr>
          <w:rFonts w:ascii="仿宋_GB2312" w:eastAsia="仿宋_GB2312" w:hAnsi="仿宋" w:cs="Times New Roman" w:hint="eastAsia"/>
          <w:sz w:val="32"/>
          <w:szCs w:val="32"/>
        </w:rPr>
        <w:t>.</w:t>
      </w:r>
      <w:r w:rsidRPr="00546EAD">
        <w:rPr>
          <w:rFonts w:ascii="仿宋_GB2312" w:eastAsia="仿宋_GB2312" w:hAnsi="仿宋" w:cs="Times New Roman" w:hint="eastAsia"/>
          <w:sz w:val="32"/>
          <w:szCs w:val="32"/>
        </w:rPr>
        <w:t>总决赛时间：</w:t>
      </w:r>
      <w:r w:rsidR="00EE7A7E" w:rsidRPr="00546EAD">
        <w:rPr>
          <w:rFonts w:ascii="仿宋_GB2312" w:eastAsia="仿宋_GB2312" w:hAnsi="仿宋" w:cs="Times New Roman" w:hint="eastAsia"/>
          <w:sz w:val="32"/>
          <w:szCs w:val="32"/>
        </w:rPr>
        <w:t>9月</w:t>
      </w:r>
      <w:r w:rsidR="006D2B5B" w:rsidRPr="00546EAD">
        <w:rPr>
          <w:rFonts w:ascii="仿宋_GB2312" w:eastAsia="仿宋_GB2312" w:hAnsi="仿宋" w:cs="Times New Roman" w:hint="eastAsia"/>
          <w:sz w:val="32"/>
          <w:szCs w:val="32"/>
        </w:rPr>
        <w:t>8日全天（含颁奖典礼）</w:t>
      </w:r>
    </w:p>
    <w:p w14:paraId="362FB213" w14:textId="5C9AF697" w:rsidR="00F741EA" w:rsidRPr="00546EAD" w:rsidRDefault="00F741EA" w:rsidP="0007516F">
      <w:pPr>
        <w:widowControl/>
        <w:spacing w:line="360" w:lineRule="auto"/>
        <w:ind w:firstLineChars="200" w:firstLine="640"/>
        <w:rPr>
          <w:rFonts w:ascii="仿宋_GB2312" w:eastAsia="仿宋_GB2312" w:hAnsi="仿宋" w:cs="Times New Roman"/>
          <w:sz w:val="32"/>
          <w:szCs w:val="32"/>
        </w:rPr>
      </w:pPr>
      <w:r w:rsidRPr="00546EAD">
        <w:rPr>
          <w:rFonts w:ascii="仿宋_GB2312" w:eastAsia="仿宋_GB2312" w:hAnsi="仿宋" w:cs="Times New Roman" w:hint="eastAsia"/>
          <w:sz w:val="32"/>
          <w:szCs w:val="32"/>
        </w:rPr>
        <w:t>决赛评委由北斗行业专家3名，资深行业投资人3名，主办方1名组成。</w:t>
      </w:r>
    </w:p>
    <w:p w14:paraId="53ACFC20" w14:textId="297EDAA4" w:rsidR="00F741EA" w:rsidRPr="00546EAD" w:rsidRDefault="00867F5E" w:rsidP="0007516F">
      <w:pPr>
        <w:widowControl/>
        <w:shd w:val="clear" w:color="auto" w:fill="FFFFFF"/>
        <w:spacing w:before="240" w:after="240" w:line="360" w:lineRule="auto"/>
        <w:jc w:val="left"/>
        <w:rPr>
          <w:rFonts w:ascii="仿宋_GB2312" w:eastAsia="仿宋_GB2312" w:hAnsi="仿宋" w:cs="Arial"/>
          <w:b/>
          <w:bCs/>
          <w:color w:val="000000"/>
          <w:kern w:val="0"/>
          <w:sz w:val="32"/>
          <w:szCs w:val="32"/>
        </w:rPr>
      </w:pPr>
      <w:r w:rsidRPr="00546EAD">
        <w:rPr>
          <w:rFonts w:ascii="仿宋_GB2312" w:eastAsia="仿宋_GB2312" w:hAnsi="仿宋" w:cs="Arial" w:hint="eastAsia"/>
          <w:b/>
          <w:bCs/>
          <w:color w:val="000000"/>
          <w:kern w:val="0"/>
          <w:sz w:val="32"/>
          <w:szCs w:val="32"/>
        </w:rPr>
        <w:t>八</w:t>
      </w:r>
      <w:r w:rsidR="00EE7A7E" w:rsidRPr="00546EAD">
        <w:rPr>
          <w:rFonts w:ascii="仿宋_GB2312" w:eastAsia="仿宋_GB2312" w:hAnsi="仿宋" w:cs="Arial" w:hint="eastAsia"/>
          <w:b/>
          <w:bCs/>
          <w:color w:val="000000"/>
          <w:kern w:val="0"/>
          <w:sz w:val="32"/>
          <w:szCs w:val="32"/>
        </w:rPr>
        <w:t>、奖项及奖金设置（获奖</w:t>
      </w:r>
      <w:r w:rsidR="00F741EA" w:rsidRPr="00546EAD">
        <w:rPr>
          <w:rFonts w:ascii="仿宋_GB2312" w:eastAsia="仿宋_GB2312" w:hAnsi="仿宋" w:cs="Arial" w:hint="eastAsia"/>
          <w:b/>
          <w:bCs/>
          <w:color w:val="000000"/>
          <w:kern w:val="0"/>
          <w:sz w:val="32"/>
          <w:szCs w:val="32"/>
        </w:rPr>
        <w:t>者税费自理）</w:t>
      </w:r>
    </w:p>
    <w:p w14:paraId="2E5144A6" w14:textId="77777777" w:rsidR="00F741EA" w:rsidRPr="00546EAD" w:rsidRDefault="00F741EA" w:rsidP="0007516F">
      <w:pPr>
        <w:widowControl/>
        <w:spacing w:line="360" w:lineRule="auto"/>
        <w:ind w:firstLine="560"/>
        <w:rPr>
          <w:rFonts w:ascii="仿宋_GB2312" w:eastAsia="仿宋_GB2312" w:hAnsi="仿宋" w:cs="仿宋_GB2312"/>
          <w:sz w:val="32"/>
          <w:szCs w:val="32"/>
        </w:rPr>
      </w:pPr>
      <w:r w:rsidRPr="00546EAD">
        <w:rPr>
          <w:rFonts w:ascii="仿宋_GB2312" w:eastAsia="仿宋_GB2312" w:hAnsi="仿宋" w:cs="仿宋_GB2312" w:hint="eastAsia"/>
          <w:sz w:val="32"/>
          <w:szCs w:val="32"/>
        </w:rPr>
        <w:t>分赛区奖金：</w:t>
      </w:r>
    </w:p>
    <w:p w14:paraId="7EC352CB" w14:textId="77777777" w:rsidR="00F741EA" w:rsidRPr="00546EAD" w:rsidRDefault="00F741EA" w:rsidP="0007516F">
      <w:pPr>
        <w:widowControl/>
        <w:spacing w:line="360" w:lineRule="auto"/>
        <w:ind w:firstLine="560"/>
        <w:rPr>
          <w:rFonts w:ascii="仿宋_GB2312" w:eastAsia="仿宋_GB2312" w:hAnsi="仿宋" w:cs="仿宋_GB2312"/>
          <w:sz w:val="32"/>
          <w:szCs w:val="32"/>
        </w:rPr>
      </w:pPr>
      <w:r w:rsidRPr="00546EAD">
        <w:rPr>
          <w:rFonts w:ascii="仿宋_GB2312" w:eastAsia="仿宋_GB2312" w:hAnsi="仿宋" w:cs="仿宋_GB2312" w:hint="eastAsia"/>
          <w:sz w:val="32"/>
          <w:szCs w:val="32"/>
        </w:rPr>
        <w:t>特等奖：一名     奖金：20,000元</w:t>
      </w:r>
    </w:p>
    <w:p w14:paraId="264C2252" w14:textId="7BAE00F4" w:rsidR="00F741EA" w:rsidRPr="00546EAD" w:rsidRDefault="00F741EA" w:rsidP="0007516F">
      <w:pPr>
        <w:widowControl/>
        <w:spacing w:line="360" w:lineRule="auto"/>
        <w:ind w:firstLine="560"/>
        <w:rPr>
          <w:rFonts w:ascii="仿宋_GB2312" w:eastAsia="仿宋_GB2312" w:hAnsi="仿宋" w:cs="仿宋_GB2312"/>
          <w:sz w:val="32"/>
          <w:szCs w:val="32"/>
        </w:rPr>
      </w:pPr>
      <w:r w:rsidRPr="00546EAD">
        <w:rPr>
          <w:rFonts w:ascii="仿宋_GB2312" w:eastAsia="仿宋_GB2312" w:hAnsi="仿宋" w:cs="仿宋_GB2312" w:hint="eastAsia"/>
          <w:sz w:val="32"/>
          <w:szCs w:val="32"/>
        </w:rPr>
        <w:t>一等奖：</w:t>
      </w:r>
      <w:r w:rsidR="00EE7A7E" w:rsidRPr="00546EAD">
        <w:rPr>
          <w:rFonts w:ascii="仿宋_GB2312" w:eastAsia="仿宋_GB2312" w:hAnsi="仿宋" w:cs="仿宋_GB2312" w:hint="eastAsia"/>
          <w:sz w:val="32"/>
          <w:szCs w:val="32"/>
        </w:rPr>
        <w:t>一</w:t>
      </w:r>
      <w:r w:rsidRPr="00546EAD">
        <w:rPr>
          <w:rFonts w:ascii="仿宋_GB2312" w:eastAsia="仿宋_GB2312" w:hAnsi="仿宋" w:cs="仿宋_GB2312" w:hint="eastAsia"/>
          <w:sz w:val="32"/>
          <w:szCs w:val="32"/>
        </w:rPr>
        <w:t>名     奖金：10,000元</w:t>
      </w:r>
    </w:p>
    <w:p w14:paraId="51CD5EE8" w14:textId="77777777" w:rsidR="00F741EA" w:rsidRPr="00546EAD" w:rsidRDefault="00F741EA" w:rsidP="0007516F">
      <w:pPr>
        <w:widowControl/>
        <w:spacing w:line="360" w:lineRule="auto"/>
        <w:ind w:firstLine="560"/>
        <w:rPr>
          <w:rFonts w:ascii="仿宋_GB2312" w:eastAsia="仿宋_GB2312" w:hAnsi="仿宋" w:cs="仿宋_GB2312"/>
          <w:sz w:val="32"/>
          <w:szCs w:val="32"/>
        </w:rPr>
      </w:pPr>
      <w:r w:rsidRPr="00546EAD">
        <w:rPr>
          <w:rFonts w:ascii="仿宋_GB2312" w:eastAsia="仿宋_GB2312" w:hAnsi="仿宋" w:cs="仿宋_GB2312" w:hint="eastAsia"/>
          <w:sz w:val="32"/>
          <w:szCs w:val="32"/>
        </w:rPr>
        <w:t>二等奖：两名     奖金：5,000元</w:t>
      </w:r>
    </w:p>
    <w:p w14:paraId="4EBED02F" w14:textId="77777777" w:rsidR="00F741EA" w:rsidRPr="00546EAD" w:rsidRDefault="00F741EA" w:rsidP="0007516F">
      <w:pPr>
        <w:widowControl/>
        <w:spacing w:line="360" w:lineRule="auto"/>
        <w:ind w:firstLine="560"/>
        <w:rPr>
          <w:rFonts w:ascii="仿宋_GB2312" w:eastAsia="仿宋_GB2312" w:hAnsi="仿宋" w:cs="仿宋_GB2312"/>
          <w:sz w:val="32"/>
          <w:szCs w:val="32"/>
        </w:rPr>
      </w:pPr>
      <w:r w:rsidRPr="00546EAD">
        <w:rPr>
          <w:rFonts w:ascii="仿宋_GB2312" w:eastAsia="仿宋_GB2312" w:hAnsi="仿宋" w:cs="仿宋_GB2312" w:hint="eastAsia"/>
          <w:sz w:val="32"/>
          <w:szCs w:val="32"/>
        </w:rPr>
        <w:t>决赛奖金：</w:t>
      </w:r>
    </w:p>
    <w:p w14:paraId="0945761E" w14:textId="77777777" w:rsidR="00F741EA" w:rsidRPr="00546EAD" w:rsidRDefault="00F741EA" w:rsidP="0007516F">
      <w:pPr>
        <w:widowControl/>
        <w:spacing w:line="360" w:lineRule="auto"/>
        <w:ind w:firstLine="560"/>
        <w:rPr>
          <w:rFonts w:ascii="仿宋_GB2312" w:eastAsia="仿宋_GB2312" w:hAnsi="仿宋" w:cs="仿宋_GB2312"/>
          <w:sz w:val="32"/>
          <w:szCs w:val="32"/>
        </w:rPr>
      </w:pPr>
      <w:r w:rsidRPr="00546EAD">
        <w:rPr>
          <w:rFonts w:ascii="仿宋_GB2312" w:eastAsia="仿宋_GB2312" w:hAnsi="仿宋" w:cs="仿宋_GB2312" w:hint="eastAsia"/>
          <w:sz w:val="32"/>
          <w:szCs w:val="32"/>
        </w:rPr>
        <w:t>特等奖：一名     奖金：100,000元</w:t>
      </w:r>
    </w:p>
    <w:p w14:paraId="48D1049C" w14:textId="77777777" w:rsidR="00F741EA" w:rsidRPr="00546EAD" w:rsidRDefault="00F741EA" w:rsidP="0007516F">
      <w:pPr>
        <w:widowControl/>
        <w:spacing w:line="360" w:lineRule="auto"/>
        <w:ind w:firstLine="560"/>
        <w:rPr>
          <w:rFonts w:ascii="仿宋_GB2312" w:eastAsia="仿宋_GB2312" w:hAnsi="仿宋" w:cs="仿宋_GB2312"/>
          <w:sz w:val="32"/>
          <w:szCs w:val="32"/>
        </w:rPr>
      </w:pPr>
      <w:r w:rsidRPr="00546EAD">
        <w:rPr>
          <w:rFonts w:ascii="仿宋_GB2312" w:eastAsia="仿宋_GB2312" w:hAnsi="仿宋" w:cs="仿宋_GB2312" w:hint="eastAsia"/>
          <w:sz w:val="32"/>
          <w:szCs w:val="32"/>
        </w:rPr>
        <w:t>一等奖：两名     奖金：50,000元</w:t>
      </w:r>
    </w:p>
    <w:p w14:paraId="15AAB8DB" w14:textId="77777777" w:rsidR="00F741EA" w:rsidRPr="00546EAD" w:rsidRDefault="00F741EA" w:rsidP="0007516F">
      <w:pPr>
        <w:widowControl/>
        <w:spacing w:line="360" w:lineRule="auto"/>
        <w:ind w:firstLine="560"/>
        <w:rPr>
          <w:rFonts w:ascii="仿宋_GB2312" w:eastAsia="仿宋_GB2312" w:hAnsi="仿宋" w:cs="仿宋_GB2312"/>
          <w:sz w:val="32"/>
          <w:szCs w:val="32"/>
        </w:rPr>
      </w:pPr>
      <w:r w:rsidRPr="00546EAD">
        <w:rPr>
          <w:rFonts w:ascii="仿宋_GB2312" w:eastAsia="仿宋_GB2312" w:hAnsi="仿宋" w:cs="仿宋_GB2312" w:hint="eastAsia"/>
          <w:sz w:val="32"/>
          <w:szCs w:val="32"/>
        </w:rPr>
        <w:t>二等奖：三名     奖金：20,000元</w:t>
      </w:r>
    </w:p>
    <w:p w14:paraId="5182576A" w14:textId="543D052D" w:rsidR="00F741EA" w:rsidRPr="00546EAD" w:rsidRDefault="00867F5E" w:rsidP="0007516F">
      <w:pPr>
        <w:widowControl/>
        <w:shd w:val="clear" w:color="auto" w:fill="FFFFFF"/>
        <w:spacing w:before="240" w:after="240" w:line="360" w:lineRule="auto"/>
        <w:jc w:val="left"/>
        <w:rPr>
          <w:rFonts w:ascii="仿宋_GB2312" w:eastAsia="仿宋_GB2312" w:hAnsi="仿宋" w:cs="Arial"/>
          <w:color w:val="555555"/>
          <w:kern w:val="0"/>
          <w:sz w:val="32"/>
          <w:szCs w:val="32"/>
        </w:rPr>
      </w:pPr>
      <w:r w:rsidRPr="00546EAD">
        <w:rPr>
          <w:rFonts w:ascii="仿宋_GB2312" w:eastAsia="仿宋_GB2312" w:hAnsi="仿宋" w:cs="Arial" w:hint="eastAsia"/>
          <w:b/>
          <w:bCs/>
          <w:color w:val="000000"/>
          <w:kern w:val="0"/>
          <w:sz w:val="32"/>
          <w:szCs w:val="32"/>
        </w:rPr>
        <w:t>九</w:t>
      </w:r>
      <w:r w:rsidR="00F741EA" w:rsidRPr="00546EAD">
        <w:rPr>
          <w:rFonts w:ascii="仿宋_GB2312" w:eastAsia="仿宋_GB2312" w:hAnsi="仿宋" w:cs="Arial" w:hint="eastAsia"/>
          <w:b/>
          <w:bCs/>
          <w:color w:val="000000"/>
          <w:kern w:val="0"/>
          <w:sz w:val="32"/>
          <w:szCs w:val="32"/>
        </w:rPr>
        <w:t>、奖励性配套政策及措施</w:t>
      </w:r>
    </w:p>
    <w:p w14:paraId="10605DA5" w14:textId="4E08E711" w:rsidR="00F741EA" w:rsidRPr="00546EAD" w:rsidRDefault="00F741EA" w:rsidP="0007516F">
      <w:pPr>
        <w:widowControl/>
        <w:shd w:val="clear" w:color="auto" w:fill="FFFFFF"/>
        <w:spacing w:line="360" w:lineRule="auto"/>
        <w:ind w:firstLine="480"/>
        <w:jc w:val="left"/>
        <w:rPr>
          <w:rFonts w:ascii="仿宋_GB2312" w:eastAsia="仿宋_GB2312" w:hAnsi="仿宋" w:cs="Arial"/>
          <w:color w:val="555555"/>
          <w:kern w:val="0"/>
          <w:sz w:val="32"/>
          <w:szCs w:val="32"/>
        </w:rPr>
      </w:pPr>
      <w:r w:rsidRPr="00546EAD">
        <w:rPr>
          <w:rFonts w:ascii="仿宋_GB2312" w:eastAsia="仿宋_GB2312" w:hAnsi="仿宋" w:cs="Arial" w:hint="eastAsia"/>
          <w:color w:val="000000"/>
          <w:kern w:val="0"/>
          <w:sz w:val="32"/>
          <w:szCs w:val="32"/>
        </w:rPr>
        <w:t>1.</w:t>
      </w:r>
      <w:r w:rsidRPr="00546EAD">
        <w:rPr>
          <w:rFonts w:ascii="仿宋_GB2312" w:eastAsia="仿宋_GB2312" w:hAnsi="Calibri" w:cs="Calibri" w:hint="eastAsia"/>
          <w:color w:val="000000"/>
          <w:kern w:val="0"/>
          <w:sz w:val="32"/>
          <w:szCs w:val="32"/>
        </w:rPr>
        <w:t> </w:t>
      </w:r>
      <w:r w:rsidRPr="00546EAD">
        <w:rPr>
          <w:rFonts w:ascii="仿宋_GB2312" w:eastAsia="仿宋_GB2312" w:hAnsi="仿宋" w:cs="Arial" w:hint="eastAsia"/>
          <w:color w:val="000000"/>
          <w:kern w:val="0"/>
          <w:sz w:val="32"/>
          <w:szCs w:val="32"/>
        </w:rPr>
        <w:t>政策支持：大赛优秀项目将有机会获得</w:t>
      </w:r>
      <w:r w:rsidR="0000141F" w:rsidRPr="00546EAD">
        <w:rPr>
          <w:rFonts w:ascii="仿宋_GB2312" w:eastAsia="仿宋_GB2312" w:hAnsi="仿宋" w:cs="Arial" w:hint="eastAsia"/>
          <w:color w:val="000000"/>
          <w:kern w:val="0"/>
          <w:sz w:val="32"/>
          <w:szCs w:val="32"/>
        </w:rPr>
        <w:t>大赛组委会协助申请相关</w:t>
      </w:r>
      <w:r w:rsidRPr="00546EAD">
        <w:rPr>
          <w:rFonts w:ascii="仿宋_GB2312" w:eastAsia="仿宋_GB2312" w:hAnsi="仿宋" w:cs="Arial" w:hint="eastAsia"/>
          <w:color w:val="000000"/>
          <w:kern w:val="0"/>
          <w:sz w:val="32"/>
          <w:szCs w:val="32"/>
        </w:rPr>
        <w:t>政策支持</w:t>
      </w:r>
      <w:r w:rsidR="0000141F" w:rsidRPr="00546EAD">
        <w:rPr>
          <w:rFonts w:ascii="仿宋_GB2312" w:eastAsia="仿宋_GB2312" w:hAnsi="仿宋" w:cs="Arial" w:hint="eastAsia"/>
          <w:color w:val="000000"/>
          <w:kern w:val="0"/>
          <w:sz w:val="32"/>
          <w:szCs w:val="32"/>
        </w:rPr>
        <w:t>的服务</w:t>
      </w:r>
      <w:r w:rsidRPr="00546EAD">
        <w:rPr>
          <w:rFonts w:ascii="仿宋_GB2312" w:eastAsia="仿宋_GB2312" w:hAnsi="仿宋" w:cs="Arial" w:hint="eastAsia"/>
          <w:color w:val="000000"/>
          <w:kern w:val="0"/>
          <w:sz w:val="32"/>
          <w:szCs w:val="32"/>
        </w:rPr>
        <w:t>。</w:t>
      </w:r>
    </w:p>
    <w:p w14:paraId="5BF53824" w14:textId="2CFC5B26" w:rsidR="00F741EA" w:rsidRPr="00546EAD" w:rsidRDefault="00F741EA" w:rsidP="0007516F">
      <w:pPr>
        <w:widowControl/>
        <w:shd w:val="clear" w:color="auto" w:fill="FFFFFF"/>
        <w:spacing w:line="360" w:lineRule="auto"/>
        <w:ind w:firstLine="480"/>
        <w:jc w:val="left"/>
        <w:rPr>
          <w:rFonts w:ascii="仿宋_GB2312" w:eastAsia="仿宋_GB2312" w:hAnsi="仿宋" w:cs="Arial"/>
          <w:color w:val="555555"/>
          <w:kern w:val="0"/>
          <w:sz w:val="32"/>
          <w:szCs w:val="32"/>
        </w:rPr>
      </w:pPr>
      <w:r w:rsidRPr="00546EAD">
        <w:rPr>
          <w:rFonts w:ascii="仿宋_GB2312" w:eastAsia="仿宋_GB2312" w:hAnsi="仿宋" w:cs="Arial" w:hint="eastAsia"/>
          <w:color w:val="000000"/>
          <w:kern w:val="0"/>
          <w:sz w:val="32"/>
          <w:szCs w:val="32"/>
        </w:rPr>
        <w:lastRenderedPageBreak/>
        <w:t>2.</w:t>
      </w:r>
      <w:r w:rsidRPr="00546EAD">
        <w:rPr>
          <w:rFonts w:ascii="仿宋_GB2312" w:eastAsia="仿宋_GB2312" w:hAnsi="Calibri" w:cs="Calibri" w:hint="eastAsia"/>
          <w:color w:val="000000"/>
          <w:kern w:val="0"/>
          <w:sz w:val="32"/>
          <w:szCs w:val="32"/>
        </w:rPr>
        <w:t> </w:t>
      </w:r>
      <w:r w:rsidRPr="00546EAD">
        <w:rPr>
          <w:rFonts w:ascii="仿宋_GB2312" w:eastAsia="仿宋_GB2312" w:hAnsi="仿宋" w:cs="Arial" w:hint="eastAsia"/>
          <w:color w:val="000000"/>
          <w:kern w:val="0"/>
          <w:sz w:val="32"/>
          <w:szCs w:val="32"/>
        </w:rPr>
        <w:t>资本对接：</w:t>
      </w:r>
      <w:r w:rsidR="0000141F" w:rsidRPr="00546EAD">
        <w:rPr>
          <w:rFonts w:ascii="仿宋_GB2312" w:eastAsia="仿宋_GB2312" w:hAnsi="仿宋" w:cs="Arial" w:hint="eastAsia"/>
          <w:color w:val="000000"/>
          <w:kern w:val="0"/>
          <w:sz w:val="32"/>
          <w:szCs w:val="32"/>
        </w:rPr>
        <w:t>优秀项目将推荐与资本对接，并有机会获得北斗产业基金的投融资服务</w:t>
      </w:r>
      <w:r w:rsidRPr="00546EAD">
        <w:rPr>
          <w:rFonts w:ascii="仿宋_GB2312" w:eastAsia="仿宋_GB2312" w:hAnsi="仿宋" w:cs="Arial" w:hint="eastAsia"/>
          <w:color w:val="000000"/>
          <w:kern w:val="0"/>
          <w:sz w:val="32"/>
          <w:szCs w:val="32"/>
        </w:rPr>
        <w:t>。</w:t>
      </w:r>
    </w:p>
    <w:p w14:paraId="69779591" w14:textId="54FA9A40" w:rsidR="00F741EA" w:rsidRPr="00546EAD" w:rsidRDefault="00F741EA" w:rsidP="0007516F">
      <w:pPr>
        <w:widowControl/>
        <w:shd w:val="clear" w:color="auto" w:fill="FFFFFF"/>
        <w:spacing w:line="360" w:lineRule="auto"/>
        <w:ind w:firstLine="480"/>
        <w:jc w:val="left"/>
        <w:rPr>
          <w:rFonts w:ascii="仿宋_GB2312" w:eastAsia="仿宋_GB2312" w:hAnsi="仿宋" w:cs="Arial"/>
          <w:color w:val="555555"/>
          <w:kern w:val="0"/>
          <w:sz w:val="32"/>
          <w:szCs w:val="32"/>
        </w:rPr>
      </w:pPr>
      <w:r w:rsidRPr="00546EAD">
        <w:rPr>
          <w:rFonts w:ascii="仿宋_GB2312" w:eastAsia="仿宋_GB2312" w:hAnsi="仿宋" w:cs="Arial" w:hint="eastAsia"/>
          <w:color w:val="000000"/>
          <w:kern w:val="0"/>
          <w:sz w:val="32"/>
          <w:szCs w:val="32"/>
        </w:rPr>
        <w:t>3.</w:t>
      </w:r>
      <w:r w:rsidRPr="00546EAD">
        <w:rPr>
          <w:rFonts w:ascii="仿宋_GB2312" w:eastAsia="仿宋_GB2312" w:hAnsi="Calibri" w:cs="Calibri" w:hint="eastAsia"/>
          <w:color w:val="000000"/>
          <w:kern w:val="0"/>
          <w:sz w:val="32"/>
          <w:szCs w:val="32"/>
        </w:rPr>
        <w:t> </w:t>
      </w:r>
      <w:r w:rsidRPr="00546EAD">
        <w:rPr>
          <w:rFonts w:ascii="仿宋_GB2312" w:eastAsia="仿宋_GB2312" w:hAnsi="仿宋" w:cs="Arial" w:hint="eastAsia"/>
          <w:color w:val="000000"/>
          <w:kern w:val="0"/>
          <w:sz w:val="32"/>
          <w:szCs w:val="32"/>
        </w:rPr>
        <w:t>创业空间：优秀项目可</w:t>
      </w:r>
      <w:r w:rsidR="0000141F" w:rsidRPr="00546EAD">
        <w:rPr>
          <w:rFonts w:ascii="仿宋_GB2312" w:eastAsia="仿宋_GB2312" w:hAnsi="仿宋" w:cs="Arial" w:hint="eastAsia"/>
          <w:color w:val="000000"/>
          <w:kern w:val="0"/>
          <w:sz w:val="32"/>
          <w:szCs w:val="32"/>
        </w:rPr>
        <w:t>优先</w:t>
      </w:r>
      <w:r w:rsidRPr="00546EAD">
        <w:rPr>
          <w:rFonts w:ascii="仿宋_GB2312" w:eastAsia="仿宋_GB2312" w:hAnsi="仿宋" w:cs="Arial" w:hint="eastAsia"/>
          <w:color w:val="000000"/>
          <w:kern w:val="0"/>
          <w:sz w:val="32"/>
          <w:szCs w:val="32"/>
        </w:rPr>
        <w:t>入驻</w:t>
      </w:r>
      <w:r w:rsidR="0000141F" w:rsidRPr="00546EAD">
        <w:rPr>
          <w:rFonts w:ascii="仿宋_GB2312" w:eastAsia="仿宋_GB2312" w:hAnsi="仿宋" w:cs="Arial" w:hint="eastAsia"/>
          <w:color w:val="000000"/>
          <w:kern w:val="0"/>
          <w:sz w:val="32"/>
          <w:szCs w:val="32"/>
        </w:rPr>
        <w:t>“</w:t>
      </w:r>
      <w:r w:rsidRPr="00546EAD">
        <w:rPr>
          <w:rFonts w:ascii="仿宋_GB2312" w:eastAsia="仿宋_GB2312" w:hAnsi="仿宋" w:cs="Arial" w:hint="eastAsia"/>
          <w:color w:val="000000"/>
          <w:kern w:val="0"/>
          <w:sz w:val="32"/>
          <w:szCs w:val="32"/>
        </w:rPr>
        <w:t>北斗+</w:t>
      </w:r>
      <w:r w:rsidR="0000141F" w:rsidRPr="00546EAD">
        <w:rPr>
          <w:rFonts w:ascii="仿宋_GB2312" w:eastAsia="仿宋_GB2312" w:hAnsi="仿宋" w:cs="Arial" w:hint="eastAsia"/>
          <w:color w:val="000000"/>
          <w:kern w:val="0"/>
          <w:sz w:val="32"/>
          <w:szCs w:val="32"/>
        </w:rPr>
        <w:t>”</w:t>
      </w:r>
      <w:r w:rsidRPr="00546EAD">
        <w:rPr>
          <w:rFonts w:ascii="仿宋_GB2312" w:eastAsia="仿宋_GB2312" w:hAnsi="仿宋" w:cs="Arial" w:hint="eastAsia"/>
          <w:color w:val="000000"/>
          <w:kern w:val="0"/>
          <w:sz w:val="32"/>
          <w:szCs w:val="32"/>
        </w:rPr>
        <w:t>众创空间</w:t>
      </w:r>
      <w:r w:rsidR="0000141F" w:rsidRPr="00546EAD">
        <w:rPr>
          <w:rFonts w:ascii="仿宋_GB2312" w:eastAsia="仿宋_GB2312" w:hAnsi="仿宋" w:cs="Arial" w:hint="eastAsia"/>
          <w:color w:val="000000"/>
          <w:kern w:val="0"/>
          <w:sz w:val="32"/>
          <w:szCs w:val="32"/>
        </w:rPr>
        <w:t>。</w:t>
      </w:r>
    </w:p>
    <w:p w14:paraId="2BB1C95F" w14:textId="4A718D0D" w:rsidR="00F741EA" w:rsidRPr="00546EAD" w:rsidRDefault="00F741EA" w:rsidP="0007516F">
      <w:pPr>
        <w:widowControl/>
        <w:shd w:val="clear" w:color="auto" w:fill="FFFFFF"/>
        <w:spacing w:line="360" w:lineRule="auto"/>
        <w:ind w:firstLine="480"/>
        <w:jc w:val="left"/>
        <w:rPr>
          <w:rFonts w:ascii="仿宋_GB2312" w:eastAsia="仿宋_GB2312" w:hAnsi="仿宋" w:cs="Arial"/>
          <w:color w:val="555555"/>
          <w:kern w:val="0"/>
          <w:sz w:val="32"/>
          <w:szCs w:val="32"/>
        </w:rPr>
      </w:pPr>
      <w:r w:rsidRPr="00546EAD">
        <w:rPr>
          <w:rFonts w:ascii="仿宋_GB2312" w:eastAsia="仿宋_GB2312" w:hAnsi="仿宋" w:cs="Arial" w:hint="eastAsia"/>
          <w:color w:val="000000"/>
          <w:kern w:val="0"/>
          <w:sz w:val="32"/>
          <w:szCs w:val="32"/>
        </w:rPr>
        <w:t>4.</w:t>
      </w:r>
      <w:r w:rsidRPr="00546EAD">
        <w:rPr>
          <w:rFonts w:ascii="仿宋_GB2312" w:eastAsia="仿宋_GB2312" w:hAnsi="Calibri" w:cs="Calibri" w:hint="eastAsia"/>
          <w:color w:val="000000"/>
          <w:kern w:val="0"/>
          <w:sz w:val="32"/>
          <w:szCs w:val="32"/>
        </w:rPr>
        <w:t> </w:t>
      </w:r>
      <w:r w:rsidRPr="00546EAD">
        <w:rPr>
          <w:rFonts w:ascii="仿宋_GB2312" w:eastAsia="仿宋_GB2312" w:hAnsi="仿宋" w:cs="Arial" w:hint="eastAsia"/>
          <w:color w:val="000000"/>
          <w:kern w:val="0"/>
          <w:sz w:val="32"/>
          <w:szCs w:val="32"/>
        </w:rPr>
        <w:t>创业服务</w:t>
      </w:r>
      <w:r w:rsidR="0000141F" w:rsidRPr="00546EAD">
        <w:rPr>
          <w:rFonts w:ascii="仿宋_GB2312" w:eastAsia="仿宋_GB2312" w:hAnsi="仿宋" w:cs="Arial" w:hint="eastAsia"/>
          <w:color w:val="000000"/>
          <w:kern w:val="0"/>
          <w:sz w:val="32"/>
          <w:szCs w:val="32"/>
        </w:rPr>
        <w:t>：</w:t>
      </w:r>
      <w:r w:rsidRPr="00546EAD">
        <w:rPr>
          <w:rFonts w:ascii="仿宋_GB2312" w:eastAsia="仿宋_GB2312" w:hAnsi="仿宋" w:cs="Arial" w:hint="eastAsia"/>
          <w:color w:val="000000"/>
          <w:kern w:val="0"/>
          <w:sz w:val="32"/>
          <w:szCs w:val="32"/>
        </w:rPr>
        <w:t>获奖企业和团队</w:t>
      </w:r>
      <w:r w:rsidR="0000141F" w:rsidRPr="00546EAD">
        <w:rPr>
          <w:rFonts w:ascii="仿宋_GB2312" w:eastAsia="仿宋_GB2312" w:hAnsi="仿宋" w:cs="Arial" w:hint="eastAsia"/>
          <w:color w:val="000000"/>
          <w:kern w:val="0"/>
          <w:sz w:val="32"/>
          <w:szCs w:val="32"/>
        </w:rPr>
        <w:t>有机会获得</w:t>
      </w:r>
      <w:bookmarkStart w:id="1" w:name="_Hlk511204656"/>
      <w:r w:rsidR="0000141F" w:rsidRPr="00546EAD">
        <w:rPr>
          <w:rFonts w:ascii="仿宋_GB2312" w:eastAsia="仿宋_GB2312" w:hAnsi="仿宋" w:cs="Arial" w:hint="eastAsia"/>
          <w:color w:val="000000"/>
          <w:kern w:val="0"/>
          <w:sz w:val="32"/>
          <w:szCs w:val="32"/>
        </w:rPr>
        <w:t>深圳市北斗产业互联网研究院提供的</w:t>
      </w:r>
      <w:bookmarkEnd w:id="1"/>
      <w:r w:rsidRPr="00546EAD">
        <w:rPr>
          <w:rFonts w:ascii="仿宋_GB2312" w:eastAsia="仿宋_GB2312" w:hAnsi="仿宋" w:cs="Arial" w:hint="eastAsia"/>
          <w:color w:val="000000"/>
          <w:kern w:val="0"/>
          <w:sz w:val="32"/>
          <w:szCs w:val="32"/>
        </w:rPr>
        <w:t>技术、</w:t>
      </w:r>
      <w:r w:rsidR="0000141F" w:rsidRPr="00546EAD">
        <w:rPr>
          <w:rFonts w:ascii="仿宋_GB2312" w:eastAsia="仿宋_GB2312" w:hAnsi="仿宋" w:cs="Arial" w:hint="eastAsia"/>
          <w:color w:val="000000"/>
          <w:kern w:val="0"/>
          <w:sz w:val="32"/>
          <w:szCs w:val="32"/>
        </w:rPr>
        <w:t>金融、研发生产、市场销售</w:t>
      </w:r>
      <w:r w:rsidRPr="00546EAD">
        <w:rPr>
          <w:rFonts w:ascii="仿宋_GB2312" w:eastAsia="仿宋_GB2312" w:hAnsi="仿宋" w:cs="Arial" w:hint="eastAsia"/>
          <w:color w:val="000000"/>
          <w:kern w:val="0"/>
          <w:sz w:val="32"/>
          <w:szCs w:val="32"/>
        </w:rPr>
        <w:t>等服务。</w:t>
      </w:r>
    </w:p>
    <w:p w14:paraId="5E87185A" w14:textId="3D575888" w:rsidR="00F741EA" w:rsidRPr="00546EAD" w:rsidRDefault="00867F5E" w:rsidP="0007516F">
      <w:pPr>
        <w:widowControl/>
        <w:shd w:val="clear" w:color="auto" w:fill="FFFFFF"/>
        <w:spacing w:before="240" w:after="240" w:line="360" w:lineRule="auto"/>
        <w:jc w:val="left"/>
        <w:rPr>
          <w:rFonts w:ascii="仿宋_GB2312" w:eastAsia="仿宋_GB2312" w:hAnsi="仿宋" w:cs="Arial"/>
          <w:color w:val="555555"/>
          <w:kern w:val="0"/>
          <w:sz w:val="32"/>
          <w:szCs w:val="32"/>
        </w:rPr>
      </w:pPr>
      <w:r w:rsidRPr="00546EAD">
        <w:rPr>
          <w:rFonts w:ascii="仿宋_GB2312" w:eastAsia="仿宋_GB2312" w:hAnsi="仿宋" w:cs="Arial" w:hint="eastAsia"/>
          <w:b/>
          <w:bCs/>
          <w:color w:val="000000"/>
          <w:kern w:val="0"/>
          <w:sz w:val="32"/>
          <w:szCs w:val="32"/>
        </w:rPr>
        <w:t>十</w:t>
      </w:r>
      <w:r w:rsidR="00F741EA" w:rsidRPr="00546EAD">
        <w:rPr>
          <w:rFonts w:ascii="仿宋_GB2312" w:eastAsia="仿宋_GB2312" w:hAnsi="仿宋" w:cs="Arial" w:hint="eastAsia"/>
          <w:b/>
          <w:bCs/>
          <w:color w:val="000000"/>
          <w:kern w:val="0"/>
          <w:sz w:val="32"/>
          <w:szCs w:val="32"/>
        </w:rPr>
        <w:t>、联系方式</w:t>
      </w:r>
    </w:p>
    <w:p w14:paraId="1873AFAF" w14:textId="74AE095F" w:rsidR="004667B8" w:rsidRPr="00546EAD" w:rsidRDefault="004667B8" w:rsidP="0007516F">
      <w:pPr>
        <w:widowControl/>
        <w:shd w:val="clear" w:color="auto" w:fill="FFFFFF"/>
        <w:spacing w:line="360" w:lineRule="auto"/>
        <w:ind w:firstLine="480"/>
        <w:jc w:val="left"/>
        <w:rPr>
          <w:rFonts w:ascii="仿宋_GB2312" w:eastAsia="仿宋_GB2312" w:hAnsi="仿宋" w:cs="Arial"/>
          <w:color w:val="000000"/>
          <w:kern w:val="0"/>
          <w:sz w:val="32"/>
          <w:szCs w:val="32"/>
        </w:rPr>
      </w:pPr>
      <w:r w:rsidRPr="00546EAD">
        <w:rPr>
          <w:rFonts w:ascii="仿宋_GB2312" w:eastAsia="仿宋_GB2312" w:hAnsi="仿宋" w:cs="Arial" w:hint="eastAsia"/>
          <w:color w:val="000000"/>
          <w:kern w:val="0"/>
          <w:sz w:val="32"/>
          <w:szCs w:val="32"/>
        </w:rPr>
        <w:t>大赛信息网站：</w:t>
      </w:r>
      <w:hyperlink r:id="rId8" w:history="1">
        <w:r w:rsidRPr="00546EAD">
          <w:rPr>
            <w:rStyle w:val="a8"/>
            <w:rFonts w:ascii="仿宋_GB2312" w:eastAsia="仿宋_GB2312" w:hAnsi="仿宋" w:cs="Arial" w:hint="eastAsia"/>
            <w:kern w:val="0"/>
            <w:sz w:val="32"/>
            <w:szCs w:val="32"/>
          </w:rPr>
          <w:t>www.szbdy.org</w:t>
        </w:r>
      </w:hyperlink>
    </w:p>
    <w:p w14:paraId="6D8638E5" w14:textId="033A8FED" w:rsidR="004667B8" w:rsidRPr="00546EAD" w:rsidRDefault="004667B8" w:rsidP="0007516F">
      <w:pPr>
        <w:widowControl/>
        <w:shd w:val="clear" w:color="auto" w:fill="FFFFFF"/>
        <w:spacing w:line="360" w:lineRule="auto"/>
        <w:ind w:firstLine="480"/>
        <w:jc w:val="left"/>
        <w:rPr>
          <w:rFonts w:ascii="仿宋_GB2312" w:eastAsia="仿宋_GB2312" w:hAnsi="仿宋" w:cs="Arial"/>
          <w:color w:val="000000"/>
          <w:kern w:val="0"/>
          <w:sz w:val="32"/>
          <w:szCs w:val="32"/>
        </w:rPr>
      </w:pPr>
      <w:r w:rsidRPr="00546EAD">
        <w:rPr>
          <w:rFonts w:ascii="仿宋_GB2312" w:eastAsia="仿宋_GB2312" w:hAnsi="仿宋" w:cs="Arial" w:hint="eastAsia"/>
          <w:color w:val="000000"/>
          <w:kern w:val="0"/>
          <w:sz w:val="32"/>
          <w:szCs w:val="32"/>
        </w:rPr>
        <w:t>大赛公众号：深圳市北斗产业互联网研究院</w:t>
      </w:r>
    </w:p>
    <w:p w14:paraId="7FBE2289" w14:textId="099CE85A" w:rsidR="00F741EA" w:rsidRPr="00546EAD" w:rsidRDefault="000C02D9" w:rsidP="0007516F">
      <w:pPr>
        <w:widowControl/>
        <w:shd w:val="clear" w:color="auto" w:fill="FFFFFF"/>
        <w:spacing w:line="360" w:lineRule="auto"/>
        <w:ind w:firstLine="480"/>
        <w:jc w:val="left"/>
        <w:rPr>
          <w:rFonts w:ascii="仿宋_GB2312" w:eastAsia="仿宋_GB2312" w:hAnsi="仿宋" w:cs="Arial"/>
          <w:color w:val="555555"/>
          <w:kern w:val="0"/>
          <w:sz w:val="32"/>
          <w:szCs w:val="32"/>
        </w:rPr>
      </w:pPr>
      <w:r w:rsidRPr="00546EAD">
        <w:rPr>
          <w:rFonts w:ascii="仿宋_GB2312" w:eastAsia="仿宋_GB2312" w:hAnsi="仿宋" w:cs="Arial" w:hint="eastAsia"/>
          <w:color w:val="000000"/>
          <w:kern w:val="0"/>
          <w:sz w:val="32"/>
          <w:szCs w:val="32"/>
        </w:rPr>
        <w:t>北斗大赛</w:t>
      </w:r>
      <w:r w:rsidR="00F741EA" w:rsidRPr="00546EAD">
        <w:rPr>
          <w:rFonts w:ascii="仿宋_GB2312" w:eastAsia="仿宋_GB2312" w:hAnsi="仿宋" w:cs="Arial" w:hint="eastAsia"/>
          <w:color w:val="000000"/>
          <w:kern w:val="0"/>
          <w:sz w:val="32"/>
          <w:szCs w:val="32"/>
        </w:rPr>
        <w:t>联系人：</w:t>
      </w:r>
      <w:r w:rsidR="00D77BE3" w:rsidRPr="00546EAD">
        <w:rPr>
          <w:rFonts w:ascii="仿宋_GB2312" w:eastAsia="仿宋_GB2312" w:hAnsi="仿宋" w:cs="Arial" w:hint="eastAsia"/>
          <w:color w:val="000000"/>
          <w:kern w:val="0"/>
          <w:sz w:val="32"/>
          <w:szCs w:val="32"/>
        </w:rPr>
        <w:t xml:space="preserve">张冬冬      </w:t>
      </w:r>
      <w:r w:rsidRPr="00546EAD">
        <w:rPr>
          <w:rFonts w:ascii="仿宋_GB2312" w:eastAsia="仿宋_GB2312" w:hAnsi="仿宋" w:cs="Arial" w:hint="eastAsia"/>
          <w:color w:val="000000"/>
          <w:kern w:val="0"/>
          <w:sz w:val="32"/>
          <w:szCs w:val="32"/>
        </w:rPr>
        <w:t xml:space="preserve"> </w:t>
      </w:r>
      <w:r w:rsidR="00F741EA" w:rsidRPr="00546EAD">
        <w:rPr>
          <w:rFonts w:ascii="仿宋_GB2312" w:eastAsia="仿宋_GB2312" w:hAnsi="仿宋" w:cs="Arial" w:hint="eastAsia"/>
          <w:color w:val="000000"/>
          <w:kern w:val="0"/>
          <w:sz w:val="32"/>
          <w:szCs w:val="32"/>
        </w:rPr>
        <w:t>赵</w:t>
      </w:r>
      <w:r w:rsidR="00F741EA" w:rsidRPr="00337371">
        <w:rPr>
          <w:rFonts w:ascii="仿宋_GB2312" w:eastAsia="仿宋_GB2312" w:hAnsi="仿宋" w:cs="Arial" w:hint="eastAsia"/>
          <w:color w:val="000000"/>
          <w:kern w:val="0"/>
          <w:sz w:val="32"/>
          <w:szCs w:val="32"/>
        </w:rPr>
        <w:t>芃</w:t>
      </w:r>
      <w:r w:rsidRPr="00546EAD">
        <w:rPr>
          <w:rFonts w:ascii="仿宋_GB2312" w:eastAsia="仿宋_GB2312" w:hAnsi="仿宋" w:cs="Arial" w:hint="eastAsia"/>
          <w:color w:val="000000"/>
          <w:kern w:val="0"/>
          <w:sz w:val="32"/>
          <w:szCs w:val="32"/>
        </w:rPr>
        <w:t xml:space="preserve">        </w:t>
      </w:r>
    </w:p>
    <w:p w14:paraId="3C3FECE9" w14:textId="33535FB5" w:rsidR="00F741EA" w:rsidRPr="00546EAD" w:rsidRDefault="00F741EA" w:rsidP="000C02D9">
      <w:pPr>
        <w:widowControl/>
        <w:shd w:val="clear" w:color="auto" w:fill="FFFFFF"/>
        <w:spacing w:line="360" w:lineRule="auto"/>
        <w:ind w:firstLineChars="600" w:firstLine="1920"/>
        <w:jc w:val="left"/>
        <w:rPr>
          <w:rFonts w:ascii="仿宋_GB2312" w:eastAsia="仿宋_GB2312" w:hAnsi="仿宋" w:cs="Arial"/>
          <w:color w:val="000000"/>
          <w:kern w:val="0"/>
          <w:sz w:val="32"/>
          <w:szCs w:val="32"/>
        </w:rPr>
      </w:pPr>
      <w:r w:rsidRPr="00546EAD">
        <w:rPr>
          <w:rFonts w:ascii="仿宋_GB2312" w:eastAsia="仿宋_GB2312" w:hAnsi="仿宋" w:cs="Arial" w:hint="eastAsia"/>
          <w:color w:val="000000"/>
          <w:kern w:val="0"/>
          <w:sz w:val="32"/>
          <w:szCs w:val="32"/>
        </w:rPr>
        <w:t>电</w:t>
      </w:r>
      <w:r w:rsidR="008975CC" w:rsidRPr="00546EAD">
        <w:rPr>
          <w:rFonts w:ascii="仿宋_GB2312" w:eastAsia="仿宋_GB2312" w:hAnsi="仿宋" w:cs="Arial" w:hint="eastAsia"/>
          <w:color w:val="000000"/>
          <w:kern w:val="0"/>
          <w:sz w:val="32"/>
          <w:szCs w:val="32"/>
        </w:rPr>
        <w:t xml:space="preserve">  </w:t>
      </w:r>
      <w:r w:rsidRPr="00546EAD">
        <w:rPr>
          <w:rFonts w:ascii="仿宋_GB2312" w:eastAsia="仿宋_GB2312" w:hAnsi="仿宋" w:cs="Arial" w:hint="eastAsia"/>
          <w:color w:val="000000"/>
          <w:kern w:val="0"/>
          <w:sz w:val="32"/>
          <w:szCs w:val="32"/>
        </w:rPr>
        <w:t>话：</w:t>
      </w:r>
      <w:r w:rsidR="00D77BE3" w:rsidRPr="00546EAD">
        <w:rPr>
          <w:rFonts w:ascii="仿宋_GB2312" w:eastAsia="仿宋_GB2312" w:hAnsi="仿宋" w:cs="Arial" w:hint="eastAsia"/>
          <w:color w:val="000000"/>
          <w:kern w:val="0"/>
          <w:sz w:val="32"/>
          <w:szCs w:val="32"/>
        </w:rPr>
        <w:t>17796356327</w:t>
      </w:r>
      <w:r w:rsidRPr="00546EAD">
        <w:rPr>
          <w:rFonts w:ascii="仿宋_GB2312" w:eastAsia="仿宋_GB2312" w:hAnsi="Calibri" w:cs="Calibri" w:hint="eastAsia"/>
          <w:color w:val="000000"/>
          <w:kern w:val="0"/>
          <w:sz w:val="32"/>
          <w:szCs w:val="32"/>
        </w:rPr>
        <w:t> </w:t>
      </w:r>
      <w:r w:rsidR="00EE7A7E" w:rsidRPr="00546EAD">
        <w:rPr>
          <w:rFonts w:ascii="仿宋_GB2312" w:eastAsia="仿宋_GB2312" w:hAnsi="仿宋" w:cs="Arial" w:hint="eastAsia"/>
          <w:color w:val="000000"/>
          <w:kern w:val="0"/>
          <w:sz w:val="32"/>
          <w:szCs w:val="32"/>
        </w:rPr>
        <w:t xml:space="preserve"> </w:t>
      </w:r>
      <w:r w:rsidR="000C02D9" w:rsidRPr="00546EAD">
        <w:rPr>
          <w:rFonts w:ascii="仿宋_GB2312" w:eastAsia="仿宋_GB2312" w:hAnsi="仿宋" w:cs="Arial" w:hint="eastAsia"/>
          <w:color w:val="000000"/>
          <w:kern w:val="0"/>
          <w:sz w:val="32"/>
          <w:szCs w:val="32"/>
        </w:rPr>
        <w:t xml:space="preserve"> </w:t>
      </w:r>
      <w:r w:rsidRPr="00546EAD">
        <w:rPr>
          <w:rFonts w:ascii="仿宋_GB2312" w:eastAsia="仿宋_GB2312" w:hAnsi="仿宋" w:cs="Arial" w:hint="eastAsia"/>
          <w:color w:val="000000"/>
          <w:kern w:val="0"/>
          <w:sz w:val="32"/>
          <w:szCs w:val="32"/>
        </w:rPr>
        <w:t>17796356097</w:t>
      </w:r>
    </w:p>
    <w:p w14:paraId="20445E94" w14:textId="3C6031CC" w:rsidR="000C02D9" w:rsidRPr="00546EAD" w:rsidRDefault="000C02D9" w:rsidP="000C02D9">
      <w:pPr>
        <w:widowControl/>
        <w:shd w:val="clear" w:color="auto" w:fill="FFFFFF"/>
        <w:spacing w:line="360" w:lineRule="auto"/>
        <w:ind w:firstLine="480"/>
        <w:jc w:val="left"/>
        <w:rPr>
          <w:rFonts w:ascii="仿宋_GB2312" w:eastAsia="仿宋_GB2312" w:hAnsi="仿宋" w:cs="Arial"/>
          <w:color w:val="555555"/>
          <w:kern w:val="0"/>
          <w:sz w:val="32"/>
          <w:szCs w:val="32"/>
        </w:rPr>
      </w:pPr>
      <w:r w:rsidRPr="00546EAD">
        <w:rPr>
          <w:rFonts w:ascii="仿宋_GB2312" w:eastAsia="仿宋_GB2312" w:hAnsi="仿宋" w:cs="Arial" w:hint="eastAsia"/>
          <w:color w:val="000000"/>
          <w:kern w:val="0"/>
          <w:sz w:val="32"/>
          <w:szCs w:val="32"/>
        </w:rPr>
        <w:t>北京赛区</w:t>
      </w:r>
      <w:r w:rsidR="00D41281">
        <w:rPr>
          <w:rFonts w:ascii="仿宋_GB2312" w:eastAsia="仿宋_GB2312" w:hAnsi="仿宋" w:cs="Arial" w:hint="eastAsia"/>
          <w:color w:val="000000"/>
          <w:kern w:val="0"/>
          <w:sz w:val="32"/>
          <w:szCs w:val="32"/>
        </w:rPr>
        <w:t>联系人：</w:t>
      </w:r>
      <w:r w:rsidRPr="00546EAD">
        <w:rPr>
          <w:rFonts w:ascii="仿宋_GB2312" w:eastAsia="仿宋_GB2312" w:hAnsi="仿宋" w:cs="Arial" w:hint="eastAsia"/>
          <w:color w:val="000000"/>
          <w:kern w:val="0"/>
          <w:sz w:val="32"/>
          <w:szCs w:val="32"/>
        </w:rPr>
        <w:t>王</w:t>
      </w:r>
      <w:r w:rsidR="00D41281">
        <w:rPr>
          <w:rFonts w:ascii="仿宋_GB2312" w:eastAsia="仿宋_GB2312" w:hAnsi="仿宋" w:cs="Arial" w:hint="eastAsia"/>
          <w:color w:val="000000"/>
          <w:kern w:val="0"/>
          <w:sz w:val="32"/>
          <w:szCs w:val="32"/>
        </w:rPr>
        <w:t>老师、</w:t>
      </w:r>
      <w:r w:rsidR="00D41281" w:rsidRPr="00546EAD">
        <w:rPr>
          <w:rFonts w:ascii="仿宋_GB2312" w:eastAsia="仿宋_GB2312" w:hAnsi="仿宋" w:cs="Arial" w:hint="eastAsia"/>
          <w:color w:val="000000"/>
          <w:kern w:val="0"/>
          <w:sz w:val="32"/>
          <w:szCs w:val="32"/>
        </w:rPr>
        <w:t>崔</w:t>
      </w:r>
      <w:r w:rsidR="00D41281">
        <w:rPr>
          <w:rFonts w:ascii="仿宋_GB2312" w:eastAsia="仿宋_GB2312" w:hAnsi="仿宋" w:cs="Arial" w:hint="eastAsia"/>
          <w:color w:val="000000"/>
          <w:kern w:val="0"/>
          <w:sz w:val="32"/>
          <w:szCs w:val="32"/>
        </w:rPr>
        <w:t>老师</w:t>
      </w:r>
      <w:r w:rsidRPr="00546EAD">
        <w:rPr>
          <w:rFonts w:ascii="仿宋_GB2312" w:eastAsia="仿宋_GB2312" w:hAnsi="仿宋" w:cs="Arial" w:hint="eastAsia"/>
          <w:color w:val="000000"/>
          <w:kern w:val="0"/>
          <w:sz w:val="32"/>
          <w:szCs w:val="32"/>
        </w:rPr>
        <w:t xml:space="preserve">        </w:t>
      </w:r>
    </w:p>
    <w:p w14:paraId="78B021BB" w14:textId="68CCFD7E" w:rsidR="004667B8" w:rsidRPr="00546EAD" w:rsidRDefault="000C02D9" w:rsidP="000C02D9">
      <w:pPr>
        <w:widowControl/>
        <w:shd w:val="clear" w:color="auto" w:fill="FFFFFF"/>
        <w:spacing w:line="360" w:lineRule="auto"/>
        <w:ind w:firstLineChars="600" w:firstLine="1920"/>
        <w:jc w:val="left"/>
        <w:rPr>
          <w:rFonts w:ascii="仿宋_GB2312" w:eastAsia="仿宋_GB2312" w:hAnsi="仿宋" w:cs="Arial"/>
          <w:color w:val="000000"/>
          <w:kern w:val="0"/>
          <w:sz w:val="32"/>
          <w:szCs w:val="32"/>
        </w:rPr>
      </w:pPr>
      <w:r w:rsidRPr="00546EAD">
        <w:rPr>
          <w:rFonts w:ascii="仿宋_GB2312" w:eastAsia="仿宋_GB2312" w:hAnsi="仿宋" w:cs="Arial" w:hint="eastAsia"/>
          <w:color w:val="000000"/>
          <w:kern w:val="0"/>
          <w:sz w:val="32"/>
          <w:szCs w:val="32"/>
        </w:rPr>
        <w:t>电  话：</w:t>
      </w:r>
      <w:r w:rsidR="00D41281">
        <w:rPr>
          <w:rFonts w:ascii="仿宋_GB2312" w:eastAsia="仿宋_GB2312" w:hAnsi="仿宋" w:cs="Arial" w:hint="eastAsia"/>
          <w:color w:val="000000"/>
          <w:kern w:val="0"/>
          <w:sz w:val="32"/>
          <w:szCs w:val="32"/>
        </w:rPr>
        <w:t>010-</w:t>
      </w:r>
      <w:r w:rsidR="00D41281">
        <w:rPr>
          <w:rFonts w:ascii="仿宋_GB2312" w:eastAsia="仿宋_GB2312" w:hAnsi="仿宋" w:cs="Arial"/>
          <w:color w:val="000000"/>
          <w:kern w:val="0"/>
          <w:sz w:val="32"/>
          <w:szCs w:val="32"/>
        </w:rPr>
        <w:t>67280376</w:t>
      </w:r>
      <w:r w:rsidR="00D41281">
        <w:rPr>
          <w:rFonts w:ascii="仿宋_GB2312" w:eastAsia="仿宋_GB2312" w:hAnsi="仿宋" w:cs="Arial" w:hint="eastAsia"/>
          <w:color w:val="000000"/>
          <w:kern w:val="0"/>
          <w:sz w:val="32"/>
          <w:szCs w:val="32"/>
        </w:rPr>
        <w:t>、</w:t>
      </w:r>
      <w:r w:rsidR="00D41281">
        <w:rPr>
          <w:rFonts w:ascii="仿宋_GB2312" w:eastAsia="仿宋_GB2312" w:hAnsi="仿宋" w:cs="Arial"/>
          <w:color w:val="000000"/>
          <w:kern w:val="0"/>
          <w:sz w:val="32"/>
          <w:szCs w:val="32"/>
        </w:rPr>
        <w:t>87270625</w:t>
      </w:r>
    </w:p>
    <w:p w14:paraId="208B824A" w14:textId="77777777" w:rsidR="000C02D9" w:rsidRPr="00546EAD" w:rsidRDefault="000C02D9" w:rsidP="000C02D9">
      <w:pPr>
        <w:widowControl/>
        <w:shd w:val="clear" w:color="auto" w:fill="FFFFFF"/>
        <w:spacing w:line="360" w:lineRule="auto"/>
        <w:jc w:val="left"/>
        <w:rPr>
          <w:rFonts w:ascii="仿宋_GB2312" w:eastAsia="仿宋_GB2312" w:hAnsi="仿宋" w:cs="Arial"/>
          <w:color w:val="555555"/>
          <w:kern w:val="0"/>
          <w:sz w:val="32"/>
          <w:szCs w:val="32"/>
        </w:rPr>
      </w:pPr>
    </w:p>
    <w:p w14:paraId="180AEA57" w14:textId="77777777" w:rsidR="004667B8" w:rsidRPr="00546EAD" w:rsidRDefault="004667B8" w:rsidP="000C02D9">
      <w:pPr>
        <w:widowControl/>
        <w:shd w:val="clear" w:color="auto" w:fill="FFFFFF"/>
        <w:spacing w:line="360" w:lineRule="auto"/>
        <w:jc w:val="left"/>
        <w:rPr>
          <w:rFonts w:ascii="仿宋_GB2312" w:eastAsia="仿宋_GB2312" w:hAnsi="仿宋" w:cs="Arial"/>
          <w:color w:val="555555"/>
          <w:kern w:val="0"/>
          <w:sz w:val="32"/>
          <w:szCs w:val="32"/>
        </w:rPr>
      </w:pPr>
    </w:p>
    <w:p w14:paraId="23121B10" w14:textId="77777777" w:rsidR="000C02D9" w:rsidRPr="00546EAD" w:rsidRDefault="000C02D9" w:rsidP="000C02D9">
      <w:pPr>
        <w:widowControl/>
        <w:shd w:val="clear" w:color="auto" w:fill="FFFFFF"/>
        <w:spacing w:line="360" w:lineRule="auto"/>
        <w:jc w:val="left"/>
        <w:rPr>
          <w:rFonts w:ascii="仿宋_GB2312" w:eastAsia="仿宋_GB2312" w:hAnsi="仿宋" w:cs="Arial"/>
          <w:color w:val="555555"/>
          <w:kern w:val="0"/>
          <w:sz w:val="32"/>
          <w:szCs w:val="32"/>
        </w:rPr>
      </w:pPr>
    </w:p>
    <w:p w14:paraId="5EE6D80F" w14:textId="56948B80" w:rsidR="000C02D9" w:rsidRPr="00546EAD" w:rsidRDefault="00F741EA" w:rsidP="000C02D9">
      <w:pPr>
        <w:wordWrap w:val="0"/>
        <w:spacing w:line="360" w:lineRule="auto"/>
        <w:jc w:val="right"/>
        <w:rPr>
          <w:rFonts w:ascii="仿宋_GB2312" w:eastAsia="仿宋_GB2312" w:hAnsi="仿宋" w:cs="Times New Roman"/>
          <w:sz w:val="32"/>
          <w:szCs w:val="32"/>
        </w:rPr>
      </w:pPr>
      <w:r w:rsidRPr="00546EAD">
        <w:rPr>
          <w:rFonts w:ascii="仿宋_GB2312" w:eastAsia="仿宋_GB2312" w:hAnsi="仿宋" w:cs="Times New Roman" w:hint="eastAsia"/>
          <w:sz w:val="32"/>
          <w:szCs w:val="32"/>
        </w:rPr>
        <w:t>中国卫星导航定位协会</w:t>
      </w:r>
      <w:r w:rsidR="000C02D9" w:rsidRPr="00546EAD">
        <w:rPr>
          <w:rFonts w:ascii="仿宋_GB2312" w:eastAsia="仿宋_GB2312" w:hAnsi="仿宋" w:cs="Times New Roman" w:hint="eastAsia"/>
          <w:sz w:val="32"/>
          <w:szCs w:val="32"/>
        </w:rPr>
        <w:t xml:space="preserve">     北京科技咨询中心</w:t>
      </w:r>
    </w:p>
    <w:p w14:paraId="454F413D" w14:textId="1C1E6BC3" w:rsidR="00953147" w:rsidRPr="00546EAD" w:rsidRDefault="00953147" w:rsidP="00953147">
      <w:pPr>
        <w:spacing w:line="360" w:lineRule="auto"/>
        <w:jc w:val="right"/>
        <w:rPr>
          <w:rFonts w:ascii="仿宋_GB2312" w:eastAsia="仿宋_GB2312" w:hAnsi="仿宋" w:cs="Times New Roman"/>
          <w:sz w:val="32"/>
          <w:szCs w:val="32"/>
        </w:rPr>
      </w:pPr>
      <w:r w:rsidRPr="00546EAD">
        <w:rPr>
          <w:rFonts w:ascii="仿宋_GB2312" w:eastAsia="仿宋_GB2312" w:hAnsi="仿宋" w:cs="Times New Roman" w:hint="eastAsia"/>
          <w:sz w:val="32"/>
          <w:szCs w:val="32"/>
        </w:rPr>
        <w:t>2018年5月</w:t>
      </w:r>
      <w:r w:rsidR="000C02D9" w:rsidRPr="00546EAD">
        <w:rPr>
          <w:rFonts w:ascii="仿宋_GB2312" w:eastAsia="仿宋_GB2312" w:hAnsi="仿宋" w:cs="Times New Roman" w:hint="eastAsia"/>
          <w:sz w:val="32"/>
          <w:szCs w:val="32"/>
        </w:rPr>
        <w:t>24</w:t>
      </w:r>
      <w:r w:rsidRPr="00546EAD">
        <w:rPr>
          <w:rFonts w:ascii="仿宋_GB2312" w:eastAsia="仿宋_GB2312" w:hAnsi="仿宋" w:cs="Times New Roman" w:hint="eastAsia"/>
          <w:sz w:val="32"/>
          <w:szCs w:val="32"/>
        </w:rPr>
        <w:t>日</w:t>
      </w:r>
    </w:p>
    <w:p w14:paraId="2190E8C9" w14:textId="4F3F3339" w:rsidR="00953147" w:rsidRPr="00546EAD" w:rsidRDefault="00953147" w:rsidP="0007516F">
      <w:pPr>
        <w:spacing w:line="360" w:lineRule="auto"/>
        <w:jc w:val="right"/>
        <w:rPr>
          <w:rFonts w:ascii="仿宋_GB2312" w:eastAsia="仿宋_GB2312" w:hAnsi="仿宋" w:cs="Times New Roman"/>
          <w:sz w:val="32"/>
          <w:szCs w:val="32"/>
        </w:rPr>
      </w:pPr>
    </w:p>
    <w:p w14:paraId="1E386304" w14:textId="77777777" w:rsidR="00953147" w:rsidRPr="00546EAD" w:rsidRDefault="00953147" w:rsidP="0007516F">
      <w:pPr>
        <w:spacing w:line="360" w:lineRule="auto"/>
        <w:ind w:rightChars="40" w:right="84"/>
        <w:rPr>
          <w:rFonts w:ascii="仿宋_GB2312" w:eastAsia="仿宋_GB2312" w:hAnsi="仿宋"/>
          <w:b/>
          <w:sz w:val="32"/>
          <w:szCs w:val="32"/>
        </w:rPr>
      </w:pPr>
    </w:p>
    <w:tbl>
      <w:tblPr>
        <w:tblpPr w:leftFromText="180" w:rightFromText="180" w:horzAnchor="margin" w:tblpXSpec="center" w:tblpY="470"/>
        <w:tblW w:w="8779" w:type="dxa"/>
        <w:tblLook w:val="04A0" w:firstRow="1" w:lastRow="0" w:firstColumn="1" w:lastColumn="0" w:noHBand="0" w:noVBand="1"/>
      </w:tblPr>
      <w:tblGrid>
        <w:gridCol w:w="2725"/>
        <w:gridCol w:w="6054"/>
      </w:tblGrid>
      <w:tr w:rsidR="00953147" w:rsidRPr="007E1EA2" w14:paraId="4A541AD9" w14:textId="77777777" w:rsidTr="00CB44DC">
        <w:trPr>
          <w:trHeight w:val="471"/>
        </w:trPr>
        <w:tc>
          <w:tcPr>
            <w:tcW w:w="8779" w:type="dxa"/>
            <w:gridSpan w:val="2"/>
            <w:tcBorders>
              <w:top w:val="single" w:sz="4" w:space="0" w:color="auto"/>
              <w:left w:val="single" w:sz="8" w:space="0" w:color="auto"/>
              <w:bottom w:val="single" w:sz="4" w:space="0" w:color="auto"/>
              <w:right w:val="single" w:sz="8" w:space="0" w:color="000000"/>
            </w:tcBorders>
            <w:shd w:val="clear" w:color="auto" w:fill="auto"/>
            <w:noWrap/>
            <w:vAlign w:val="center"/>
          </w:tcPr>
          <w:p w14:paraId="42080FD4" w14:textId="16E300EC" w:rsidR="00953147" w:rsidRPr="007E1EA2" w:rsidRDefault="00953147" w:rsidP="00953147">
            <w:pPr>
              <w:widowControl/>
              <w:spacing w:line="360" w:lineRule="auto"/>
              <w:jc w:val="center"/>
              <w:rPr>
                <w:rFonts w:ascii="仿宋_GB2312" w:eastAsia="仿宋_GB2312" w:hAnsi="仿宋" w:cs="宋体"/>
                <w:b/>
                <w:bCs/>
                <w:color w:val="000000"/>
                <w:kern w:val="0"/>
                <w:sz w:val="24"/>
                <w:szCs w:val="32"/>
              </w:rPr>
            </w:pPr>
            <w:r w:rsidRPr="007E1EA2">
              <w:rPr>
                <w:rFonts w:ascii="仿宋_GB2312" w:eastAsia="仿宋_GB2312" w:hAnsi="仿宋" w:cs="宋体" w:hint="eastAsia"/>
                <w:b/>
                <w:bCs/>
                <w:color w:val="000000"/>
                <w:kern w:val="0"/>
                <w:sz w:val="24"/>
                <w:szCs w:val="32"/>
              </w:rPr>
              <w:lastRenderedPageBreak/>
              <w:t>首届“北斗之星”创新创业大赛</w:t>
            </w:r>
            <w:r w:rsidR="007E1EA2">
              <w:rPr>
                <w:rFonts w:ascii="仿宋_GB2312" w:eastAsia="仿宋_GB2312" w:hAnsi="仿宋" w:cs="宋体" w:hint="eastAsia"/>
                <w:b/>
                <w:bCs/>
                <w:color w:val="000000"/>
                <w:kern w:val="0"/>
                <w:sz w:val="24"/>
                <w:szCs w:val="32"/>
              </w:rPr>
              <w:t>报名表</w:t>
            </w:r>
          </w:p>
        </w:tc>
      </w:tr>
      <w:tr w:rsidR="00953147" w:rsidRPr="007E1EA2" w14:paraId="0EA9DC76" w14:textId="77777777" w:rsidTr="00CB44DC">
        <w:trPr>
          <w:trHeight w:val="471"/>
        </w:trPr>
        <w:tc>
          <w:tcPr>
            <w:tcW w:w="8779" w:type="dxa"/>
            <w:gridSpan w:val="2"/>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3042AB01" w14:textId="77777777" w:rsidR="00953147" w:rsidRPr="007E1EA2" w:rsidRDefault="00953147" w:rsidP="00871C88">
            <w:pPr>
              <w:widowControl/>
              <w:spacing w:line="360" w:lineRule="auto"/>
              <w:jc w:val="left"/>
              <w:rPr>
                <w:rFonts w:ascii="仿宋_GB2312" w:eastAsia="仿宋_GB2312" w:hAnsi="仿宋" w:cs="宋体"/>
                <w:b/>
                <w:bCs/>
                <w:color w:val="000000"/>
                <w:kern w:val="0"/>
                <w:sz w:val="24"/>
                <w:szCs w:val="32"/>
              </w:rPr>
            </w:pPr>
            <w:r w:rsidRPr="007E1EA2">
              <w:rPr>
                <w:rFonts w:ascii="仿宋_GB2312" w:eastAsia="仿宋_GB2312" w:hAnsi="仿宋" w:cs="宋体" w:hint="eastAsia"/>
                <w:b/>
                <w:bCs/>
                <w:color w:val="000000"/>
                <w:kern w:val="0"/>
                <w:sz w:val="24"/>
                <w:szCs w:val="32"/>
              </w:rPr>
              <w:t>一、报名信息</w:t>
            </w:r>
          </w:p>
        </w:tc>
      </w:tr>
      <w:tr w:rsidR="00953147" w:rsidRPr="007E1EA2" w14:paraId="4DEC4DE6" w14:textId="77777777" w:rsidTr="00CB44DC">
        <w:trPr>
          <w:trHeight w:val="471"/>
        </w:trPr>
        <w:tc>
          <w:tcPr>
            <w:tcW w:w="2725"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257B5E14" w14:textId="212B95E1" w:rsidR="00953147" w:rsidRPr="007E1EA2" w:rsidRDefault="00953147" w:rsidP="009555EE">
            <w:pPr>
              <w:widowControl/>
              <w:spacing w:line="360" w:lineRule="auto"/>
              <w:jc w:val="left"/>
              <w:rPr>
                <w:rFonts w:ascii="仿宋_GB2312" w:eastAsia="仿宋_GB2312" w:hAnsi="仿宋" w:cs="宋体"/>
                <w:color w:val="000000"/>
                <w:kern w:val="0"/>
                <w:sz w:val="24"/>
                <w:szCs w:val="32"/>
              </w:rPr>
            </w:pPr>
            <w:r w:rsidRPr="007E1EA2">
              <w:rPr>
                <w:rFonts w:ascii="仿宋_GB2312" w:eastAsia="仿宋_GB2312" w:hAnsi="仿宋" w:cs="宋体" w:hint="eastAsia"/>
                <w:color w:val="000000"/>
                <w:kern w:val="0"/>
                <w:sz w:val="24"/>
                <w:szCs w:val="32"/>
              </w:rPr>
              <w:t xml:space="preserve">报名城市： </w:t>
            </w:r>
          </w:p>
        </w:tc>
        <w:tc>
          <w:tcPr>
            <w:tcW w:w="6054" w:type="dxa"/>
            <w:tcBorders>
              <w:top w:val="single" w:sz="4" w:space="0" w:color="auto"/>
              <w:left w:val="nil"/>
              <w:bottom w:val="single" w:sz="4" w:space="0" w:color="auto"/>
              <w:right w:val="single" w:sz="8" w:space="0" w:color="000000"/>
            </w:tcBorders>
            <w:shd w:val="clear" w:color="000000" w:fill="FFFFFF"/>
            <w:vAlign w:val="center"/>
            <w:hideMark/>
          </w:tcPr>
          <w:p w14:paraId="08D4FC7C" w14:textId="77777777" w:rsidR="00953147" w:rsidRPr="007E1EA2" w:rsidRDefault="00953147" w:rsidP="00871C88">
            <w:pPr>
              <w:widowControl/>
              <w:spacing w:line="360" w:lineRule="auto"/>
              <w:jc w:val="center"/>
              <w:rPr>
                <w:rFonts w:ascii="仿宋_GB2312" w:eastAsia="仿宋_GB2312" w:hAnsi="仿宋" w:cs="宋体"/>
                <w:color w:val="000000"/>
                <w:kern w:val="0"/>
                <w:sz w:val="24"/>
                <w:szCs w:val="32"/>
              </w:rPr>
            </w:pPr>
            <w:r w:rsidRPr="007E1EA2">
              <w:rPr>
                <w:rFonts w:ascii="仿宋_GB2312" w:eastAsia="仿宋_GB2312" w:hAnsi="仿宋" w:cs="宋体" w:hint="eastAsia"/>
                <w:color w:val="000000"/>
                <w:kern w:val="0"/>
                <w:sz w:val="24"/>
                <w:szCs w:val="32"/>
              </w:rPr>
              <w:t>深圳□  北京□  西安 □</w:t>
            </w:r>
          </w:p>
        </w:tc>
      </w:tr>
      <w:tr w:rsidR="00953147" w:rsidRPr="007E1EA2" w14:paraId="57B4FC9F" w14:textId="77777777" w:rsidTr="00CB44DC">
        <w:trPr>
          <w:trHeight w:val="471"/>
        </w:trPr>
        <w:tc>
          <w:tcPr>
            <w:tcW w:w="2725"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7D75582D" w14:textId="282C6B47" w:rsidR="00953147" w:rsidRPr="007E1EA2" w:rsidRDefault="00953147" w:rsidP="009555EE">
            <w:pPr>
              <w:widowControl/>
              <w:spacing w:line="360" w:lineRule="auto"/>
              <w:jc w:val="left"/>
              <w:rPr>
                <w:rFonts w:ascii="仿宋_GB2312" w:eastAsia="仿宋_GB2312" w:hAnsi="仿宋" w:cs="宋体"/>
                <w:color w:val="000000"/>
                <w:kern w:val="0"/>
                <w:sz w:val="24"/>
                <w:szCs w:val="32"/>
              </w:rPr>
            </w:pPr>
            <w:r w:rsidRPr="007E1EA2">
              <w:rPr>
                <w:rFonts w:ascii="仿宋_GB2312" w:eastAsia="仿宋_GB2312" w:hAnsi="仿宋" w:cs="宋体" w:hint="eastAsia"/>
                <w:color w:val="000000"/>
                <w:kern w:val="0"/>
                <w:sz w:val="24"/>
                <w:szCs w:val="32"/>
              </w:rPr>
              <w:t>企业（团队）名称：</w:t>
            </w:r>
          </w:p>
        </w:tc>
        <w:tc>
          <w:tcPr>
            <w:tcW w:w="6054" w:type="dxa"/>
            <w:tcBorders>
              <w:top w:val="single" w:sz="4" w:space="0" w:color="auto"/>
              <w:left w:val="nil"/>
              <w:bottom w:val="single" w:sz="4" w:space="0" w:color="auto"/>
              <w:right w:val="single" w:sz="8" w:space="0" w:color="000000"/>
            </w:tcBorders>
            <w:shd w:val="clear" w:color="auto" w:fill="auto"/>
            <w:noWrap/>
            <w:vAlign w:val="center"/>
            <w:hideMark/>
          </w:tcPr>
          <w:p w14:paraId="19C4BE92" w14:textId="77777777" w:rsidR="00953147" w:rsidRPr="007E1EA2" w:rsidRDefault="00953147" w:rsidP="00871C88">
            <w:pPr>
              <w:widowControl/>
              <w:spacing w:line="360" w:lineRule="auto"/>
              <w:jc w:val="center"/>
              <w:rPr>
                <w:rFonts w:ascii="仿宋_GB2312" w:eastAsia="仿宋_GB2312" w:hAnsi="仿宋" w:cs="宋体"/>
                <w:color w:val="000000"/>
                <w:kern w:val="0"/>
                <w:sz w:val="24"/>
                <w:szCs w:val="32"/>
              </w:rPr>
            </w:pPr>
            <w:r w:rsidRPr="007E1EA2">
              <w:rPr>
                <w:rFonts w:ascii="仿宋_GB2312" w:eastAsia="仿宋_GB2312" w:hAnsi="仿宋" w:cs="宋体" w:hint="eastAsia"/>
                <w:color w:val="000000"/>
                <w:kern w:val="0"/>
                <w:sz w:val="24"/>
                <w:szCs w:val="32"/>
              </w:rPr>
              <w:t xml:space="preserve">　</w:t>
            </w:r>
          </w:p>
        </w:tc>
      </w:tr>
      <w:tr w:rsidR="00953147" w:rsidRPr="007E1EA2" w14:paraId="3A15426E" w14:textId="77777777" w:rsidTr="00CB44DC">
        <w:trPr>
          <w:trHeight w:val="471"/>
        </w:trPr>
        <w:tc>
          <w:tcPr>
            <w:tcW w:w="2725"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554C4DD5" w14:textId="184039DD" w:rsidR="00953147" w:rsidRPr="007E1EA2" w:rsidRDefault="00953147" w:rsidP="009555EE">
            <w:pPr>
              <w:widowControl/>
              <w:spacing w:line="360" w:lineRule="auto"/>
              <w:jc w:val="left"/>
              <w:rPr>
                <w:rFonts w:ascii="仿宋_GB2312" w:eastAsia="仿宋_GB2312" w:hAnsi="仿宋" w:cs="宋体"/>
                <w:color w:val="000000"/>
                <w:kern w:val="0"/>
                <w:sz w:val="24"/>
                <w:szCs w:val="32"/>
              </w:rPr>
            </w:pPr>
            <w:r w:rsidRPr="007E1EA2">
              <w:rPr>
                <w:rFonts w:ascii="仿宋_GB2312" w:eastAsia="仿宋_GB2312" w:hAnsi="仿宋" w:cs="宋体" w:hint="eastAsia"/>
                <w:color w:val="000000"/>
                <w:kern w:val="0"/>
                <w:sz w:val="24"/>
                <w:szCs w:val="32"/>
              </w:rPr>
              <w:t>项目名称：</w:t>
            </w:r>
            <w:r w:rsidR="009555EE" w:rsidRPr="007E1EA2">
              <w:rPr>
                <w:rFonts w:ascii="仿宋_GB2312" w:eastAsia="仿宋_GB2312" w:hAnsi="仿宋" w:cs="宋体" w:hint="eastAsia"/>
                <w:color w:val="000000"/>
                <w:kern w:val="0"/>
                <w:sz w:val="24"/>
                <w:szCs w:val="32"/>
              </w:rPr>
              <w:t xml:space="preserve"> </w:t>
            </w:r>
          </w:p>
        </w:tc>
        <w:tc>
          <w:tcPr>
            <w:tcW w:w="6054" w:type="dxa"/>
            <w:tcBorders>
              <w:top w:val="single" w:sz="4" w:space="0" w:color="auto"/>
              <w:left w:val="nil"/>
              <w:bottom w:val="single" w:sz="4" w:space="0" w:color="auto"/>
              <w:right w:val="single" w:sz="8" w:space="0" w:color="000000"/>
            </w:tcBorders>
            <w:shd w:val="clear" w:color="auto" w:fill="auto"/>
            <w:noWrap/>
            <w:vAlign w:val="center"/>
            <w:hideMark/>
          </w:tcPr>
          <w:p w14:paraId="6B52B7B2" w14:textId="77777777" w:rsidR="00953147" w:rsidRPr="007E1EA2" w:rsidRDefault="00953147" w:rsidP="00871C88">
            <w:pPr>
              <w:widowControl/>
              <w:spacing w:line="360" w:lineRule="auto"/>
              <w:jc w:val="center"/>
              <w:rPr>
                <w:rFonts w:ascii="仿宋_GB2312" w:eastAsia="仿宋_GB2312" w:hAnsi="仿宋" w:cs="宋体"/>
                <w:b/>
                <w:bCs/>
                <w:color w:val="000000"/>
                <w:kern w:val="0"/>
                <w:sz w:val="24"/>
                <w:szCs w:val="32"/>
              </w:rPr>
            </w:pPr>
            <w:r w:rsidRPr="007E1EA2">
              <w:rPr>
                <w:rFonts w:ascii="仿宋_GB2312" w:eastAsia="仿宋_GB2312" w:hAnsi="仿宋" w:cs="宋体" w:hint="eastAsia"/>
                <w:b/>
                <w:bCs/>
                <w:color w:val="000000"/>
                <w:kern w:val="0"/>
                <w:sz w:val="24"/>
                <w:szCs w:val="32"/>
              </w:rPr>
              <w:t xml:space="preserve">　</w:t>
            </w:r>
          </w:p>
        </w:tc>
      </w:tr>
      <w:tr w:rsidR="00953147" w:rsidRPr="007E1EA2" w14:paraId="0720A5A6" w14:textId="77777777" w:rsidTr="00CB44DC">
        <w:trPr>
          <w:trHeight w:val="471"/>
        </w:trPr>
        <w:tc>
          <w:tcPr>
            <w:tcW w:w="2725"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5CA250EC" w14:textId="476FE94F" w:rsidR="00953147" w:rsidRPr="007E1EA2" w:rsidRDefault="00953147" w:rsidP="009555EE">
            <w:pPr>
              <w:widowControl/>
              <w:spacing w:line="360" w:lineRule="auto"/>
              <w:jc w:val="left"/>
              <w:rPr>
                <w:rFonts w:ascii="仿宋_GB2312" w:eastAsia="仿宋_GB2312" w:hAnsi="仿宋" w:cs="宋体"/>
                <w:color w:val="000000"/>
                <w:kern w:val="0"/>
                <w:sz w:val="24"/>
                <w:szCs w:val="32"/>
              </w:rPr>
            </w:pPr>
            <w:r w:rsidRPr="007E1EA2">
              <w:rPr>
                <w:rFonts w:ascii="仿宋_GB2312" w:eastAsia="仿宋_GB2312" w:hAnsi="仿宋" w:cs="宋体" w:hint="eastAsia"/>
                <w:color w:val="000000"/>
                <w:kern w:val="0"/>
                <w:sz w:val="24"/>
                <w:szCs w:val="32"/>
              </w:rPr>
              <w:t>联系人姓名：</w:t>
            </w:r>
            <w:r w:rsidR="009555EE" w:rsidRPr="007E1EA2">
              <w:rPr>
                <w:rFonts w:ascii="仿宋_GB2312" w:eastAsia="仿宋_GB2312" w:hAnsi="仿宋" w:cs="宋体" w:hint="eastAsia"/>
                <w:color w:val="000000"/>
                <w:kern w:val="0"/>
                <w:sz w:val="24"/>
                <w:szCs w:val="32"/>
              </w:rPr>
              <w:t xml:space="preserve"> </w:t>
            </w:r>
          </w:p>
        </w:tc>
        <w:tc>
          <w:tcPr>
            <w:tcW w:w="6054" w:type="dxa"/>
            <w:tcBorders>
              <w:top w:val="single" w:sz="4" w:space="0" w:color="auto"/>
              <w:left w:val="nil"/>
              <w:bottom w:val="single" w:sz="4" w:space="0" w:color="auto"/>
              <w:right w:val="single" w:sz="8" w:space="0" w:color="000000"/>
            </w:tcBorders>
            <w:shd w:val="clear" w:color="auto" w:fill="auto"/>
            <w:noWrap/>
            <w:vAlign w:val="center"/>
            <w:hideMark/>
          </w:tcPr>
          <w:p w14:paraId="5A075B34" w14:textId="77777777" w:rsidR="00953147" w:rsidRPr="007E1EA2" w:rsidRDefault="00953147" w:rsidP="00871C88">
            <w:pPr>
              <w:widowControl/>
              <w:spacing w:line="360" w:lineRule="auto"/>
              <w:jc w:val="center"/>
              <w:rPr>
                <w:rFonts w:ascii="仿宋_GB2312" w:eastAsia="仿宋_GB2312" w:hAnsi="仿宋" w:cs="宋体"/>
                <w:color w:val="000000"/>
                <w:kern w:val="0"/>
                <w:sz w:val="24"/>
                <w:szCs w:val="32"/>
              </w:rPr>
            </w:pPr>
            <w:r w:rsidRPr="007E1EA2">
              <w:rPr>
                <w:rFonts w:ascii="仿宋_GB2312" w:eastAsia="仿宋_GB2312" w:hAnsi="仿宋" w:cs="宋体" w:hint="eastAsia"/>
                <w:color w:val="000000"/>
                <w:kern w:val="0"/>
                <w:sz w:val="24"/>
                <w:szCs w:val="32"/>
              </w:rPr>
              <w:t xml:space="preserve">　</w:t>
            </w:r>
          </w:p>
        </w:tc>
      </w:tr>
      <w:tr w:rsidR="00953147" w:rsidRPr="007E1EA2" w14:paraId="2B4C1E12" w14:textId="77777777" w:rsidTr="00CB44DC">
        <w:trPr>
          <w:trHeight w:val="471"/>
        </w:trPr>
        <w:tc>
          <w:tcPr>
            <w:tcW w:w="2725"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0A7F8E9A" w14:textId="28DA6F4A" w:rsidR="00953147" w:rsidRPr="007E1EA2" w:rsidRDefault="00953147" w:rsidP="009555EE">
            <w:pPr>
              <w:widowControl/>
              <w:spacing w:line="360" w:lineRule="auto"/>
              <w:jc w:val="left"/>
              <w:rPr>
                <w:rFonts w:ascii="仿宋_GB2312" w:eastAsia="仿宋_GB2312" w:hAnsi="仿宋" w:cs="宋体"/>
                <w:color w:val="000000"/>
                <w:kern w:val="0"/>
                <w:sz w:val="24"/>
                <w:szCs w:val="32"/>
              </w:rPr>
            </w:pPr>
            <w:r w:rsidRPr="007E1EA2">
              <w:rPr>
                <w:rFonts w:ascii="仿宋_GB2312" w:eastAsia="仿宋_GB2312" w:hAnsi="仿宋" w:cs="宋体" w:hint="eastAsia"/>
                <w:color w:val="000000"/>
                <w:kern w:val="0"/>
                <w:sz w:val="24"/>
                <w:szCs w:val="32"/>
              </w:rPr>
              <w:t>联系人手机：</w:t>
            </w:r>
            <w:r w:rsidR="009555EE" w:rsidRPr="007E1EA2">
              <w:rPr>
                <w:rFonts w:ascii="仿宋_GB2312" w:eastAsia="仿宋_GB2312" w:hAnsi="仿宋" w:cs="宋体" w:hint="eastAsia"/>
                <w:color w:val="000000"/>
                <w:kern w:val="0"/>
                <w:sz w:val="24"/>
                <w:szCs w:val="32"/>
              </w:rPr>
              <w:t xml:space="preserve"> </w:t>
            </w:r>
          </w:p>
        </w:tc>
        <w:tc>
          <w:tcPr>
            <w:tcW w:w="6054" w:type="dxa"/>
            <w:tcBorders>
              <w:top w:val="single" w:sz="4" w:space="0" w:color="auto"/>
              <w:left w:val="nil"/>
              <w:bottom w:val="single" w:sz="4" w:space="0" w:color="auto"/>
              <w:right w:val="single" w:sz="8" w:space="0" w:color="000000"/>
            </w:tcBorders>
            <w:shd w:val="clear" w:color="auto" w:fill="auto"/>
            <w:noWrap/>
            <w:vAlign w:val="center"/>
            <w:hideMark/>
          </w:tcPr>
          <w:p w14:paraId="5A8E4D63" w14:textId="77777777" w:rsidR="00953147" w:rsidRPr="007E1EA2" w:rsidRDefault="00953147" w:rsidP="00871C88">
            <w:pPr>
              <w:widowControl/>
              <w:spacing w:line="360" w:lineRule="auto"/>
              <w:jc w:val="center"/>
              <w:rPr>
                <w:rFonts w:ascii="仿宋_GB2312" w:eastAsia="仿宋_GB2312" w:hAnsi="仿宋" w:cs="宋体"/>
                <w:b/>
                <w:bCs/>
                <w:color w:val="000000"/>
                <w:kern w:val="0"/>
                <w:sz w:val="24"/>
                <w:szCs w:val="32"/>
              </w:rPr>
            </w:pPr>
            <w:r w:rsidRPr="007E1EA2">
              <w:rPr>
                <w:rFonts w:ascii="仿宋_GB2312" w:eastAsia="仿宋_GB2312" w:hAnsi="仿宋" w:cs="宋体" w:hint="eastAsia"/>
                <w:b/>
                <w:bCs/>
                <w:color w:val="000000"/>
                <w:kern w:val="0"/>
                <w:sz w:val="24"/>
                <w:szCs w:val="32"/>
              </w:rPr>
              <w:t xml:space="preserve">　</w:t>
            </w:r>
          </w:p>
        </w:tc>
      </w:tr>
      <w:tr w:rsidR="00953147" w:rsidRPr="007E1EA2" w14:paraId="656546BD" w14:textId="77777777" w:rsidTr="00CB44DC">
        <w:trPr>
          <w:trHeight w:val="471"/>
        </w:trPr>
        <w:tc>
          <w:tcPr>
            <w:tcW w:w="2725"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222A6352" w14:textId="3E1C7109" w:rsidR="00953147" w:rsidRPr="007E1EA2" w:rsidRDefault="00953147" w:rsidP="009555EE">
            <w:pPr>
              <w:widowControl/>
              <w:spacing w:line="360" w:lineRule="auto"/>
              <w:jc w:val="left"/>
              <w:rPr>
                <w:rFonts w:ascii="仿宋_GB2312" w:eastAsia="仿宋_GB2312" w:hAnsi="仿宋" w:cs="宋体"/>
                <w:color w:val="000000"/>
                <w:kern w:val="0"/>
                <w:sz w:val="24"/>
                <w:szCs w:val="32"/>
              </w:rPr>
            </w:pPr>
            <w:r w:rsidRPr="007E1EA2">
              <w:rPr>
                <w:rFonts w:ascii="仿宋_GB2312" w:eastAsia="仿宋_GB2312" w:hAnsi="仿宋" w:cs="宋体" w:hint="eastAsia"/>
                <w:color w:val="000000"/>
                <w:kern w:val="0"/>
                <w:sz w:val="24"/>
                <w:szCs w:val="32"/>
              </w:rPr>
              <w:t>联系人身份证：</w:t>
            </w:r>
          </w:p>
        </w:tc>
        <w:tc>
          <w:tcPr>
            <w:tcW w:w="6054" w:type="dxa"/>
            <w:tcBorders>
              <w:top w:val="single" w:sz="4" w:space="0" w:color="auto"/>
              <w:left w:val="nil"/>
              <w:bottom w:val="single" w:sz="4" w:space="0" w:color="auto"/>
              <w:right w:val="single" w:sz="8" w:space="0" w:color="000000"/>
            </w:tcBorders>
            <w:shd w:val="clear" w:color="auto" w:fill="auto"/>
            <w:noWrap/>
            <w:vAlign w:val="center"/>
            <w:hideMark/>
          </w:tcPr>
          <w:p w14:paraId="4F30FEE7" w14:textId="77777777" w:rsidR="00953147" w:rsidRPr="007E1EA2" w:rsidRDefault="00953147" w:rsidP="00871C88">
            <w:pPr>
              <w:widowControl/>
              <w:spacing w:line="360" w:lineRule="auto"/>
              <w:jc w:val="center"/>
              <w:rPr>
                <w:rFonts w:ascii="仿宋_GB2312" w:eastAsia="仿宋_GB2312" w:hAnsi="仿宋" w:cs="宋体"/>
                <w:color w:val="000000"/>
                <w:kern w:val="0"/>
                <w:sz w:val="24"/>
                <w:szCs w:val="32"/>
              </w:rPr>
            </w:pPr>
            <w:r w:rsidRPr="007E1EA2">
              <w:rPr>
                <w:rFonts w:ascii="仿宋_GB2312" w:eastAsia="仿宋_GB2312" w:hAnsi="仿宋" w:cs="宋体" w:hint="eastAsia"/>
                <w:color w:val="000000"/>
                <w:kern w:val="0"/>
                <w:sz w:val="24"/>
                <w:szCs w:val="32"/>
              </w:rPr>
              <w:t xml:space="preserve">　</w:t>
            </w:r>
          </w:p>
        </w:tc>
      </w:tr>
      <w:tr w:rsidR="00953147" w:rsidRPr="007E1EA2" w14:paraId="0AEB98B1" w14:textId="77777777" w:rsidTr="00CB44DC">
        <w:trPr>
          <w:trHeight w:val="471"/>
        </w:trPr>
        <w:tc>
          <w:tcPr>
            <w:tcW w:w="2725"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79579DB8" w14:textId="148F2057" w:rsidR="00953147" w:rsidRPr="007E1EA2" w:rsidRDefault="00953147" w:rsidP="009555EE">
            <w:pPr>
              <w:widowControl/>
              <w:spacing w:line="360" w:lineRule="auto"/>
              <w:jc w:val="left"/>
              <w:rPr>
                <w:rFonts w:ascii="仿宋_GB2312" w:eastAsia="仿宋_GB2312" w:hAnsi="仿宋" w:cs="宋体"/>
                <w:color w:val="000000"/>
                <w:kern w:val="0"/>
                <w:sz w:val="24"/>
                <w:szCs w:val="32"/>
              </w:rPr>
            </w:pPr>
            <w:r w:rsidRPr="007E1EA2">
              <w:rPr>
                <w:rFonts w:ascii="仿宋_GB2312" w:eastAsia="仿宋_GB2312" w:hAnsi="仿宋" w:cs="宋体" w:hint="eastAsia"/>
                <w:color w:val="000000"/>
                <w:kern w:val="0"/>
                <w:sz w:val="24"/>
                <w:szCs w:val="32"/>
              </w:rPr>
              <w:t>联系人电子邮箱：</w:t>
            </w:r>
          </w:p>
        </w:tc>
        <w:tc>
          <w:tcPr>
            <w:tcW w:w="6054" w:type="dxa"/>
            <w:tcBorders>
              <w:top w:val="single" w:sz="4" w:space="0" w:color="auto"/>
              <w:left w:val="nil"/>
              <w:bottom w:val="single" w:sz="4" w:space="0" w:color="auto"/>
              <w:right w:val="single" w:sz="8" w:space="0" w:color="000000"/>
            </w:tcBorders>
            <w:shd w:val="clear" w:color="auto" w:fill="auto"/>
            <w:noWrap/>
            <w:vAlign w:val="center"/>
            <w:hideMark/>
          </w:tcPr>
          <w:p w14:paraId="314A8C9D" w14:textId="77777777" w:rsidR="00953147" w:rsidRPr="007E1EA2" w:rsidRDefault="00953147" w:rsidP="00871C88">
            <w:pPr>
              <w:widowControl/>
              <w:spacing w:line="360" w:lineRule="auto"/>
              <w:jc w:val="center"/>
              <w:rPr>
                <w:rFonts w:ascii="仿宋_GB2312" w:eastAsia="仿宋_GB2312" w:hAnsi="仿宋" w:cs="宋体"/>
                <w:color w:val="000000"/>
                <w:kern w:val="0"/>
                <w:sz w:val="24"/>
                <w:szCs w:val="32"/>
              </w:rPr>
            </w:pPr>
            <w:r w:rsidRPr="007E1EA2">
              <w:rPr>
                <w:rFonts w:ascii="仿宋_GB2312" w:eastAsia="仿宋_GB2312" w:hAnsi="仿宋" w:cs="宋体" w:hint="eastAsia"/>
                <w:color w:val="000000"/>
                <w:kern w:val="0"/>
                <w:sz w:val="24"/>
                <w:szCs w:val="32"/>
              </w:rPr>
              <w:t xml:space="preserve">　</w:t>
            </w:r>
          </w:p>
        </w:tc>
      </w:tr>
      <w:tr w:rsidR="00953147" w:rsidRPr="007E1EA2" w14:paraId="7AD5A881" w14:textId="77777777" w:rsidTr="00CB44DC">
        <w:trPr>
          <w:trHeight w:val="580"/>
        </w:trPr>
        <w:tc>
          <w:tcPr>
            <w:tcW w:w="2725"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0B4D87F5" w14:textId="77777777" w:rsidR="00953147" w:rsidRPr="007E1EA2" w:rsidRDefault="00953147" w:rsidP="00871C88">
            <w:pPr>
              <w:widowControl/>
              <w:spacing w:line="360" w:lineRule="auto"/>
              <w:jc w:val="center"/>
              <w:rPr>
                <w:rFonts w:ascii="仿宋_GB2312" w:eastAsia="仿宋_GB2312" w:hAnsi="仿宋" w:cs="宋体"/>
                <w:color w:val="000000"/>
                <w:kern w:val="0"/>
                <w:sz w:val="24"/>
                <w:szCs w:val="32"/>
              </w:rPr>
            </w:pPr>
            <w:r w:rsidRPr="007E1EA2">
              <w:rPr>
                <w:rFonts w:ascii="仿宋_GB2312" w:eastAsia="仿宋_GB2312" w:hAnsi="仿宋" w:cs="宋体" w:hint="eastAsia"/>
                <w:color w:val="000000"/>
                <w:kern w:val="0"/>
                <w:sz w:val="24"/>
                <w:szCs w:val="32"/>
              </w:rPr>
              <w:t>企业（团队）资料上传：</w:t>
            </w:r>
            <w:r w:rsidRPr="007E1EA2">
              <w:rPr>
                <w:rFonts w:ascii="仿宋_GB2312" w:eastAsia="仿宋_GB2312" w:hAnsi="仿宋" w:cs="宋体" w:hint="eastAsia"/>
                <w:color w:val="000000"/>
                <w:kern w:val="0"/>
                <w:sz w:val="24"/>
                <w:szCs w:val="32"/>
              </w:rPr>
              <w:br/>
              <w:t>（</w:t>
            </w:r>
            <w:r w:rsidRPr="007E1EA2">
              <w:rPr>
                <w:rFonts w:ascii="仿宋_GB2312" w:eastAsia="仿宋_GB2312" w:hAnsi="仿宋" w:cs="宋体" w:hint="eastAsia"/>
                <w:b/>
                <w:bCs/>
                <w:color w:val="000000"/>
                <w:kern w:val="0"/>
                <w:sz w:val="24"/>
                <w:szCs w:val="32"/>
              </w:rPr>
              <w:t>上传文件大小不超过50M</w:t>
            </w:r>
            <w:r w:rsidRPr="007E1EA2">
              <w:rPr>
                <w:rFonts w:ascii="仿宋_GB2312" w:eastAsia="仿宋_GB2312" w:hAnsi="仿宋" w:cs="宋体" w:hint="eastAsia"/>
                <w:color w:val="000000"/>
                <w:kern w:val="0"/>
                <w:sz w:val="24"/>
                <w:szCs w:val="32"/>
              </w:rPr>
              <w:t xml:space="preserve">）    </w:t>
            </w:r>
          </w:p>
        </w:tc>
        <w:tc>
          <w:tcPr>
            <w:tcW w:w="6054" w:type="dxa"/>
            <w:tcBorders>
              <w:top w:val="single" w:sz="4" w:space="0" w:color="auto"/>
              <w:left w:val="nil"/>
              <w:bottom w:val="single" w:sz="4" w:space="0" w:color="auto"/>
              <w:right w:val="single" w:sz="8" w:space="0" w:color="000000"/>
            </w:tcBorders>
            <w:shd w:val="clear" w:color="000000" w:fill="FFFFFF"/>
            <w:noWrap/>
            <w:vAlign w:val="center"/>
            <w:hideMark/>
          </w:tcPr>
          <w:p w14:paraId="38658AAF" w14:textId="77777777" w:rsidR="00953147" w:rsidRPr="007E1EA2" w:rsidRDefault="00953147" w:rsidP="00871C88">
            <w:pPr>
              <w:widowControl/>
              <w:spacing w:line="360" w:lineRule="auto"/>
              <w:jc w:val="center"/>
              <w:rPr>
                <w:rFonts w:ascii="仿宋_GB2312" w:eastAsia="仿宋_GB2312" w:hAnsi="仿宋" w:cs="宋体"/>
                <w:color w:val="000000"/>
                <w:kern w:val="0"/>
                <w:sz w:val="24"/>
                <w:szCs w:val="32"/>
              </w:rPr>
            </w:pPr>
            <w:r w:rsidRPr="007E1EA2">
              <w:rPr>
                <w:rFonts w:ascii="仿宋_GB2312" w:eastAsia="仿宋_GB2312" w:hAnsi="仿宋" w:cs="宋体" w:hint="eastAsia"/>
                <w:color w:val="000000"/>
                <w:kern w:val="0"/>
                <w:sz w:val="24"/>
                <w:szCs w:val="32"/>
              </w:rPr>
              <w:t xml:space="preserve"> 是 □    否 □</w:t>
            </w:r>
          </w:p>
        </w:tc>
      </w:tr>
      <w:tr w:rsidR="00953147" w:rsidRPr="007E1EA2" w14:paraId="285026BB" w14:textId="77777777" w:rsidTr="00CB44DC">
        <w:trPr>
          <w:trHeight w:val="580"/>
        </w:trPr>
        <w:tc>
          <w:tcPr>
            <w:tcW w:w="2725"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71AE4862" w14:textId="77777777" w:rsidR="00953147" w:rsidRPr="007E1EA2" w:rsidRDefault="00953147" w:rsidP="00871C88">
            <w:pPr>
              <w:widowControl/>
              <w:spacing w:line="360" w:lineRule="auto"/>
              <w:jc w:val="center"/>
              <w:rPr>
                <w:rFonts w:ascii="仿宋_GB2312" w:eastAsia="仿宋_GB2312" w:hAnsi="仿宋" w:cs="宋体"/>
                <w:color w:val="000000"/>
                <w:kern w:val="0"/>
                <w:sz w:val="24"/>
                <w:szCs w:val="32"/>
              </w:rPr>
            </w:pPr>
            <w:r w:rsidRPr="007E1EA2">
              <w:rPr>
                <w:rFonts w:ascii="仿宋_GB2312" w:eastAsia="仿宋_GB2312" w:hAnsi="仿宋" w:cs="宋体" w:hint="eastAsia"/>
                <w:color w:val="000000"/>
                <w:kern w:val="0"/>
                <w:sz w:val="24"/>
                <w:szCs w:val="32"/>
              </w:rPr>
              <w:t>商业计划书上传：</w:t>
            </w:r>
            <w:r w:rsidRPr="007E1EA2">
              <w:rPr>
                <w:rFonts w:ascii="仿宋_GB2312" w:eastAsia="仿宋_GB2312" w:hAnsi="仿宋" w:cs="宋体" w:hint="eastAsia"/>
                <w:color w:val="000000"/>
                <w:kern w:val="0"/>
                <w:sz w:val="24"/>
                <w:szCs w:val="32"/>
              </w:rPr>
              <w:br/>
              <w:t>（</w:t>
            </w:r>
            <w:r w:rsidRPr="007E1EA2">
              <w:rPr>
                <w:rFonts w:ascii="仿宋_GB2312" w:eastAsia="仿宋_GB2312" w:hAnsi="仿宋" w:cs="宋体" w:hint="eastAsia"/>
                <w:b/>
                <w:bCs/>
                <w:color w:val="000000"/>
                <w:kern w:val="0"/>
                <w:sz w:val="24"/>
                <w:szCs w:val="32"/>
              </w:rPr>
              <w:t>上传文件大小不超过50M</w:t>
            </w:r>
            <w:r w:rsidRPr="007E1EA2">
              <w:rPr>
                <w:rFonts w:ascii="仿宋_GB2312" w:eastAsia="仿宋_GB2312" w:hAnsi="仿宋" w:cs="宋体" w:hint="eastAsia"/>
                <w:color w:val="000000"/>
                <w:kern w:val="0"/>
                <w:sz w:val="24"/>
                <w:szCs w:val="32"/>
              </w:rPr>
              <w:t xml:space="preserve">）    </w:t>
            </w:r>
          </w:p>
        </w:tc>
        <w:tc>
          <w:tcPr>
            <w:tcW w:w="6054" w:type="dxa"/>
            <w:tcBorders>
              <w:top w:val="single" w:sz="4" w:space="0" w:color="auto"/>
              <w:left w:val="nil"/>
              <w:bottom w:val="single" w:sz="4" w:space="0" w:color="auto"/>
              <w:right w:val="single" w:sz="8" w:space="0" w:color="000000"/>
            </w:tcBorders>
            <w:shd w:val="clear" w:color="000000" w:fill="FFFFFF"/>
            <w:noWrap/>
            <w:vAlign w:val="center"/>
            <w:hideMark/>
          </w:tcPr>
          <w:p w14:paraId="461BCA9E" w14:textId="77777777" w:rsidR="00953147" w:rsidRPr="007E1EA2" w:rsidRDefault="00953147" w:rsidP="00871C88">
            <w:pPr>
              <w:widowControl/>
              <w:spacing w:line="360" w:lineRule="auto"/>
              <w:jc w:val="center"/>
              <w:rPr>
                <w:rFonts w:ascii="仿宋_GB2312" w:eastAsia="仿宋_GB2312" w:hAnsi="仿宋" w:cs="宋体"/>
                <w:color w:val="000000"/>
                <w:kern w:val="0"/>
                <w:sz w:val="24"/>
                <w:szCs w:val="32"/>
              </w:rPr>
            </w:pPr>
            <w:r w:rsidRPr="007E1EA2">
              <w:rPr>
                <w:rFonts w:ascii="仿宋_GB2312" w:eastAsia="仿宋_GB2312" w:hAnsi="仿宋" w:cs="宋体" w:hint="eastAsia"/>
                <w:color w:val="000000"/>
                <w:kern w:val="0"/>
                <w:sz w:val="24"/>
                <w:szCs w:val="32"/>
              </w:rPr>
              <w:t xml:space="preserve"> 是 □    否 □</w:t>
            </w:r>
          </w:p>
        </w:tc>
      </w:tr>
      <w:tr w:rsidR="00953147" w:rsidRPr="007E1EA2" w14:paraId="140AA316" w14:textId="77777777" w:rsidTr="00CB44DC">
        <w:trPr>
          <w:trHeight w:val="580"/>
        </w:trPr>
        <w:tc>
          <w:tcPr>
            <w:tcW w:w="2725"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25EAA8D4" w14:textId="77777777" w:rsidR="00953147" w:rsidRPr="007E1EA2" w:rsidRDefault="00953147" w:rsidP="00871C88">
            <w:pPr>
              <w:widowControl/>
              <w:spacing w:line="360" w:lineRule="auto"/>
              <w:jc w:val="center"/>
              <w:rPr>
                <w:rFonts w:ascii="仿宋_GB2312" w:eastAsia="仿宋_GB2312" w:hAnsi="仿宋" w:cs="宋体"/>
                <w:color w:val="000000"/>
                <w:kern w:val="0"/>
                <w:sz w:val="24"/>
                <w:szCs w:val="32"/>
              </w:rPr>
            </w:pPr>
            <w:r w:rsidRPr="007E1EA2">
              <w:rPr>
                <w:rFonts w:ascii="仿宋_GB2312" w:eastAsia="仿宋_GB2312" w:hAnsi="仿宋" w:cs="宋体" w:hint="eastAsia"/>
                <w:color w:val="000000"/>
                <w:kern w:val="0"/>
                <w:sz w:val="24"/>
                <w:szCs w:val="32"/>
              </w:rPr>
              <w:t>视频资料上传：</w:t>
            </w:r>
            <w:r w:rsidRPr="007E1EA2">
              <w:rPr>
                <w:rFonts w:ascii="仿宋_GB2312" w:eastAsia="仿宋_GB2312" w:hAnsi="仿宋" w:cs="宋体" w:hint="eastAsia"/>
                <w:color w:val="000000"/>
                <w:kern w:val="0"/>
                <w:sz w:val="24"/>
                <w:szCs w:val="32"/>
              </w:rPr>
              <w:br/>
              <w:t>（</w:t>
            </w:r>
            <w:r w:rsidRPr="007E1EA2">
              <w:rPr>
                <w:rFonts w:ascii="仿宋_GB2312" w:eastAsia="仿宋_GB2312" w:hAnsi="仿宋" w:cs="宋体" w:hint="eastAsia"/>
                <w:b/>
                <w:bCs/>
                <w:color w:val="000000"/>
                <w:kern w:val="0"/>
                <w:sz w:val="24"/>
                <w:szCs w:val="32"/>
              </w:rPr>
              <w:t>上传文件大小不超过50M</w:t>
            </w:r>
            <w:r w:rsidRPr="007E1EA2">
              <w:rPr>
                <w:rFonts w:ascii="仿宋_GB2312" w:eastAsia="仿宋_GB2312" w:hAnsi="仿宋" w:cs="宋体" w:hint="eastAsia"/>
                <w:color w:val="000000"/>
                <w:kern w:val="0"/>
                <w:sz w:val="24"/>
                <w:szCs w:val="32"/>
              </w:rPr>
              <w:t xml:space="preserve">）    </w:t>
            </w:r>
          </w:p>
        </w:tc>
        <w:tc>
          <w:tcPr>
            <w:tcW w:w="6054" w:type="dxa"/>
            <w:tcBorders>
              <w:top w:val="single" w:sz="4" w:space="0" w:color="auto"/>
              <w:left w:val="nil"/>
              <w:bottom w:val="single" w:sz="4" w:space="0" w:color="auto"/>
              <w:right w:val="single" w:sz="8" w:space="0" w:color="000000"/>
            </w:tcBorders>
            <w:shd w:val="clear" w:color="000000" w:fill="FFFFFF"/>
            <w:noWrap/>
            <w:vAlign w:val="center"/>
            <w:hideMark/>
          </w:tcPr>
          <w:p w14:paraId="365B9F23" w14:textId="77777777" w:rsidR="00953147" w:rsidRPr="007E1EA2" w:rsidRDefault="00953147" w:rsidP="00871C88">
            <w:pPr>
              <w:widowControl/>
              <w:spacing w:line="360" w:lineRule="auto"/>
              <w:jc w:val="center"/>
              <w:rPr>
                <w:rFonts w:ascii="仿宋_GB2312" w:eastAsia="仿宋_GB2312" w:hAnsi="仿宋" w:cs="宋体"/>
                <w:color w:val="000000"/>
                <w:kern w:val="0"/>
                <w:sz w:val="24"/>
                <w:szCs w:val="32"/>
              </w:rPr>
            </w:pPr>
            <w:r w:rsidRPr="007E1EA2">
              <w:rPr>
                <w:rFonts w:ascii="仿宋_GB2312" w:eastAsia="仿宋_GB2312" w:hAnsi="仿宋" w:cs="宋体" w:hint="eastAsia"/>
                <w:color w:val="000000"/>
                <w:kern w:val="0"/>
                <w:sz w:val="24"/>
                <w:szCs w:val="32"/>
              </w:rPr>
              <w:t xml:space="preserve"> 是 □    否 □</w:t>
            </w:r>
          </w:p>
        </w:tc>
      </w:tr>
      <w:tr w:rsidR="00953147" w:rsidRPr="007E1EA2" w14:paraId="276453DF" w14:textId="77777777" w:rsidTr="00CB44DC">
        <w:trPr>
          <w:trHeight w:val="471"/>
        </w:trPr>
        <w:tc>
          <w:tcPr>
            <w:tcW w:w="272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71F5124" w14:textId="5FB76DC0" w:rsidR="00953147" w:rsidRPr="007E1EA2" w:rsidRDefault="00953147" w:rsidP="009555EE">
            <w:pPr>
              <w:widowControl/>
              <w:spacing w:line="360" w:lineRule="auto"/>
              <w:jc w:val="center"/>
              <w:rPr>
                <w:rFonts w:ascii="仿宋_GB2312" w:eastAsia="仿宋_GB2312" w:hAnsi="仿宋" w:cs="宋体"/>
                <w:color w:val="000000"/>
                <w:kern w:val="0"/>
                <w:sz w:val="24"/>
                <w:szCs w:val="32"/>
              </w:rPr>
            </w:pPr>
            <w:r w:rsidRPr="007E1EA2">
              <w:rPr>
                <w:rFonts w:ascii="仿宋_GB2312" w:eastAsia="仿宋_GB2312" w:hAnsi="仿宋" w:cs="宋体" w:hint="eastAsia"/>
                <w:color w:val="000000"/>
                <w:kern w:val="0"/>
                <w:sz w:val="24"/>
                <w:szCs w:val="32"/>
              </w:rPr>
              <w:t xml:space="preserve">需要硬件平台 </w:t>
            </w:r>
            <w:r w:rsidR="009555EE">
              <w:rPr>
                <w:rFonts w:ascii="仿宋_GB2312" w:eastAsia="仿宋_GB2312" w:hAnsi="仿宋" w:cs="宋体" w:hint="eastAsia"/>
                <w:color w:val="000000"/>
                <w:kern w:val="0"/>
                <w:sz w:val="24"/>
                <w:szCs w:val="32"/>
              </w:rPr>
              <w:t>：</w:t>
            </w:r>
            <w:r w:rsidRPr="007E1EA2">
              <w:rPr>
                <w:rFonts w:ascii="仿宋_GB2312" w:eastAsia="仿宋_GB2312" w:hAnsi="仿宋" w:cs="宋体" w:hint="eastAsia"/>
                <w:color w:val="000000"/>
                <w:kern w:val="0"/>
                <w:sz w:val="24"/>
                <w:szCs w:val="32"/>
              </w:rPr>
              <w:t xml:space="preserve"> </w:t>
            </w:r>
          </w:p>
        </w:tc>
        <w:tc>
          <w:tcPr>
            <w:tcW w:w="6054" w:type="dxa"/>
            <w:tcBorders>
              <w:top w:val="single" w:sz="4" w:space="0" w:color="auto"/>
              <w:left w:val="nil"/>
              <w:bottom w:val="single" w:sz="4" w:space="0" w:color="auto"/>
              <w:right w:val="single" w:sz="8" w:space="0" w:color="000000"/>
            </w:tcBorders>
            <w:shd w:val="clear" w:color="auto" w:fill="auto"/>
            <w:noWrap/>
            <w:vAlign w:val="center"/>
            <w:hideMark/>
          </w:tcPr>
          <w:p w14:paraId="0778BD3B" w14:textId="77777777" w:rsidR="00953147" w:rsidRPr="007E1EA2" w:rsidRDefault="00953147" w:rsidP="00871C88">
            <w:pPr>
              <w:widowControl/>
              <w:spacing w:line="360" w:lineRule="auto"/>
              <w:jc w:val="center"/>
              <w:rPr>
                <w:rFonts w:ascii="仿宋_GB2312" w:eastAsia="仿宋_GB2312" w:hAnsi="仿宋" w:cs="宋体"/>
                <w:color w:val="000000"/>
                <w:kern w:val="0"/>
                <w:sz w:val="24"/>
                <w:szCs w:val="32"/>
              </w:rPr>
            </w:pPr>
            <w:r w:rsidRPr="007E1EA2">
              <w:rPr>
                <w:rFonts w:ascii="仿宋_GB2312" w:eastAsia="仿宋_GB2312" w:hAnsi="仿宋" w:cs="宋体" w:hint="eastAsia"/>
                <w:color w:val="000000"/>
                <w:kern w:val="0"/>
                <w:sz w:val="24"/>
                <w:szCs w:val="32"/>
              </w:rPr>
              <w:t xml:space="preserve"> 不需要 □   需要一块 □  需要两块 □  需要三块 □  需要四块 □</w:t>
            </w:r>
          </w:p>
        </w:tc>
      </w:tr>
      <w:tr w:rsidR="00953147" w:rsidRPr="007E1EA2" w14:paraId="3500DE6E" w14:textId="77777777" w:rsidTr="00CB44DC">
        <w:trPr>
          <w:trHeight w:val="169"/>
        </w:trPr>
        <w:tc>
          <w:tcPr>
            <w:tcW w:w="8779" w:type="dxa"/>
            <w:gridSpan w:val="2"/>
            <w:tcBorders>
              <w:top w:val="single" w:sz="4" w:space="0" w:color="auto"/>
              <w:left w:val="single" w:sz="8" w:space="0" w:color="auto"/>
              <w:bottom w:val="single" w:sz="8" w:space="0" w:color="auto"/>
              <w:right w:val="single" w:sz="8" w:space="0" w:color="000000"/>
            </w:tcBorders>
            <w:shd w:val="clear" w:color="auto" w:fill="auto"/>
            <w:vAlign w:val="bottom"/>
          </w:tcPr>
          <w:p w14:paraId="025B299B" w14:textId="00B576FF" w:rsidR="00CB44DC" w:rsidRPr="00A54364" w:rsidRDefault="009A79CA" w:rsidP="00A54364">
            <w:pPr>
              <w:widowControl/>
              <w:spacing w:line="360" w:lineRule="auto"/>
              <w:jc w:val="left"/>
              <w:rPr>
                <w:rFonts w:ascii="方正小标宋简体" w:eastAsia="方正小标宋简体" w:hAnsi="仿宋"/>
                <w:sz w:val="24"/>
                <w:szCs w:val="32"/>
              </w:rPr>
            </w:pPr>
            <w:r>
              <w:rPr>
                <w:rFonts w:ascii="仿宋_GB2312" w:eastAsia="仿宋_GB2312" w:hAnsi="仿宋" w:cs="宋体" w:hint="eastAsia"/>
                <w:color w:val="000000"/>
                <w:kern w:val="0"/>
                <w:sz w:val="24"/>
                <w:szCs w:val="32"/>
              </w:rPr>
              <w:t>备注</w:t>
            </w:r>
            <w:r>
              <w:rPr>
                <w:rFonts w:ascii="仿宋_GB2312" w:eastAsia="仿宋_GB2312" w:hAnsi="仿宋" w:cs="宋体"/>
                <w:color w:val="000000"/>
                <w:kern w:val="0"/>
                <w:sz w:val="24"/>
                <w:szCs w:val="32"/>
              </w:rPr>
              <w:t>：</w:t>
            </w:r>
            <w:r w:rsidR="00CB44DC" w:rsidRPr="00A54364">
              <w:rPr>
                <w:rFonts w:ascii="方正小标宋简体" w:eastAsia="方正小标宋简体" w:hAnsi="仿宋" w:hint="eastAsia"/>
                <w:sz w:val="24"/>
                <w:szCs w:val="32"/>
              </w:rPr>
              <w:t>大赛技术支持服务</w:t>
            </w:r>
          </w:p>
          <w:p w14:paraId="7E57D1E2" w14:textId="6E1DF742" w:rsidR="00CB44DC" w:rsidRPr="00CB44DC" w:rsidRDefault="00CB44DC" w:rsidP="00CB44DC">
            <w:pPr>
              <w:spacing w:line="360" w:lineRule="auto"/>
              <w:ind w:rightChars="40" w:right="84"/>
              <w:rPr>
                <w:rFonts w:ascii="仿宋_GB2312" w:eastAsia="仿宋_GB2312" w:hAnsi="仿宋"/>
                <w:sz w:val="24"/>
                <w:szCs w:val="32"/>
              </w:rPr>
            </w:pPr>
            <w:r>
              <w:rPr>
                <w:rFonts w:ascii="仿宋_GB2312" w:eastAsia="仿宋_GB2312" w:hAnsi="仿宋" w:hint="eastAsia"/>
                <w:sz w:val="24"/>
                <w:szCs w:val="32"/>
              </w:rPr>
              <w:t>1.</w:t>
            </w:r>
            <w:r w:rsidRPr="00CB44DC">
              <w:rPr>
                <w:rFonts w:ascii="仿宋_GB2312" w:eastAsia="仿宋_GB2312" w:hAnsi="仿宋" w:hint="eastAsia"/>
                <w:sz w:val="24"/>
                <w:szCs w:val="32"/>
              </w:rPr>
              <w:t>为参赛者提供免费的北斗时空服务公共平台，网址：http://star.szbdy.net。参赛者可以申请账号服务。</w:t>
            </w:r>
          </w:p>
          <w:p w14:paraId="0A1BBC40" w14:textId="40A3E98B" w:rsidR="00CB44DC" w:rsidRPr="00CB44DC" w:rsidRDefault="00CB44DC" w:rsidP="00CB44DC">
            <w:pPr>
              <w:spacing w:line="360" w:lineRule="auto"/>
              <w:ind w:rightChars="40" w:right="84"/>
              <w:rPr>
                <w:rFonts w:ascii="仿宋_GB2312" w:eastAsia="仿宋_GB2312" w:hAnsi="仿宋"/>
                <w:sz w:val="24"/>
                <w:szCs w:val="32"/>
              </w:rPr>
            </w:pPr>
            <w:r>
              <w:rPr>
                <w:rFonts w:ascii="仿宋_GB2312" w:eastAsia="仿宋_GB2312" w:hAnsi="仿宋"/>
                <w:sz w:val="24"/>
                <w:szCs w:val="32"/>
              </w:rPr>
              <w:t>2.</w:t>
            </w:r>
            <w:r w:rsidRPr="00CB44DC">
              <w:rPr>
                <w:rFonts w:ascii="仿宋_GB2312" w:eastAsia="仿宋_GB2312" w:hAnsi="仿宋" w:hint="eastAsia"/>
                <w:sz w:val="24"/>
                <w:szCs w:val="32"/>
              </w:rPr>
              <w:t>开发板</w:t>
            </w:r>
          </w:p>
          <w:p w14:paraId="43AA3F9E" w14:textId="6B434CE4" w:rsidR="00CB44DC" w:rsidRPr="00CB44DC" w:rsidRDefault="00CB44DC" w:rsidP="00CB44DC">
            <w:pPr>
              <w:spacing w:line="360" w:lineRule="auto"/>
              <w:ind w:rightChars="40" w:right="84"/>
              <w:rPr>
                <w:rFonts w:ascii="仿宋_GB2312" w:eastAsia="仿宋_GB2312" w:hAnsi="仿宋"/>
                <w:sz w:val="24"/>
                <w:szCs w:val="32"/>
              </w:rPr>
            </w:pPr>
            <w:r w:rsidRPr="00CB44DC">
              <w:rPr>
                <w:rFonts w:ascii="仿宋_GB2312" w:eastAsia="仿宋_GB2312" w:hAnsi="仿宋" w:hint="eastAsia"/>
                <w:sz w:val="24"/>
                <w:szCs w:val="32"/>
              </w:rPr>
              <w:t>为参赛者提供免费开发板，报名时需注明数量，一个团队最多可领取4个，领取开发板的团队如因个人原因不能参赛，需缴纳开发板成本费用150元/个。</w:t>
            </w:r>
          </w:p>
        </w:tc>
      </w:tr>
    </w:tbl>
    <w:p w14:paraId="6241E4FC" w14:textId="77777777" w:rsidR="00953147" w:rsidRPr="00CB44DC" w:rsidRDefault="00953147" w:rsidP="00093697">
      <w:pPr>
        <w:spacing w:line="360" w:lineRule="auto"/>
        <w:ind w:rightChars="40" w:right="84"/>
        <w:rPr>
          <w:rFonts w:ascii="仿宋_GB2312" w:eastAsia="仿宋_GB2312" w:hAnsi="仿宋"/>
          <w:sz w:val="32"/>
          <w:szCs w:val="32"/>
        </w:rPr>
      </w:pPr>
    </w:p>
    <w:sectPr w:rsidR="00953147" w:rsidRPr="00CB44DC">
      <w:headerReference w:type="even" r:id="rId9"/>
      <w:head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6CBE67" w14:textId="77777777" w:rsidR="00BB3AE8" w:rsidRDefault="00BB3AE8" w:rsidP="000E7350">
      <w:r>
        <w:separator/>
      </w:r>
    </w:p>
  </w:endnote>
  <w:endnote w:type="continuationSeparator" w:id="0">
    <w:p w14:paraId="24141193" w14:textId="77777777" w:rsidR="00BB3AE8" w:rsidRDefault="00BB3AE8" w:rsidP="000E7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5C15DA" w14:textId="77777777" w:rsidR="00BB3AE8" w:rsidRDefault="00BB3AE8" w:rsidP="000E7350">
      <w:r>
        <w:separator/>
      </w:r>
    </w:p>
  </w:footnote>
  <w:footnote w:type="continuationSeparator" w:id="0">
    <w:p w14:paraId="57BF6287" w14:textId="77777777" w:rsidR="00BB3AE8" w:rsidRDefault="00BB3AE8" w:rsidP="000E73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332628" w14:textId="77777777" w:rsidR="004A3F28" w:rsidRDefault="004A3F28" w:rsidP="004A3F28">
    <w:pPr>
      <w:pStyle w:val="a5"/>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3B891" w14:textId="77777777" w:rsidR="004A3F28" w:rsidRDefault="004A3F28" w:rsidP="00194C5D">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D205EC"/>
    <w:multiLevelType w:val="hybridMultilevel"/>
    <w:tmpl w:val="5A7476D6"/>
    <w:lvl w:ilvl="0" w:tplc="E8B28CD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1EA"/>
    <w:rsid w:val="0000141F"/>
    <w:rsid w:val="00002D74"/>
    <w:rsid w:val="00043881"/>
    <w:rsid w:val="00043C87"/>
    <w:rsid w:val="00062CDC"/>
    <w:rsid w:val="0007516F"/>
    <w:rsid w:val="00081375"/>
    <w:rsid w:val="00093697"/>
    <w:rsid w:val="000A4D57"/>
    <w:rsid w:val="000C02D9"/>
    <w:rsid w:val="000C1A0B"/>
    <w:rsid w:val="000E7350"/>
    <w:rsid w:val="00104F31"/>
    <w:rsid w:val="00127955"/>
    <w:rsid w:val="00131A72"/>
    <w:rsid w:val="001946B1"/>
    <w:rsid w:val="00194C5D"/>
    <w:rsid w:val="001E406A"/>
    <w:rsid w:val="0022111B"/>
    <w:rsid w:val="00223C0E"/>
    <w:rsid w:val="00236E7A"/>
    <w:rsid w:val="002B67EC"/>
    <w:rsid w:val="0031370F"/>
    <w:rsid w:val="00337371"/>
    <w:rsid w:val="00347F18"/>
    <w:rsid w:val="003A6290"/>
    <w:rsid w:val="00450FD2"/>
    <w:rsid w:val="004667B8"/>
    <w:rsid w:val="00476E22"/>
    <w:rsid w:val="004A3F28"/>
    <w:rsid w:val="0053771E"/>
    <w:rsid w:val="00546EAD"/>
    <w:rsid w:val="00551433"/>
    <w:rsid w:val="005913C3"/>
    <w:rsid w:val="006020CB"/>
    <w:rsid w:val="00605CBA"/>
    <w:rsid w:val="00620D49"/>
    <w:rsid w:val="006522D4"/>
    <w:rsid w:val="00671ABF"/>
    <w:rsid w:val="00677587"/>
    <w:rsid w:val="006B6D66"/>
    <w:rsid w:val="006B7DB4"/>
    <w:rsid w:val="006D2B5B"/>
    <w:rsid w:val="006E740A"/>
    <w:rsid w:val="007A298F"/>
    <w:rsid w:val="007D0842"/>
    <w:rsid w:val="007E1EA2"/>
    <w:rsid w:val="007F4FF2"/>
    <w:rsid w:val="00835476"/>
    <w:rsid w:val="00850626"/>
    <w:rsid w:val="008627AA"/>
    <w:rsid w:val="00867F5E"/>
    <w:rsid w:val="008975CC"/>
    <w:rsid w:val="008A5B8A"/>
    <w:rsid w:val="00953147"/>
    <w:rsid w:val="009555EE"/>
    <w:rsid w:val="00963E4E"/>
    <w:rsid w:val="00967062"/>
    <w:rsid w:val="009A294E"/>
    <w:rsid w:val="009A45EC"/>
    <w:rsid w:val="009A79CA"/>
    <w:rsid w:val="00A53F10"/>
    <w:rsid w:val="00A54364"/>
    <w:rsid w:val="00A84154"/>
    <w:rsid w:val="00AB7A2E"/>
    <w:rsid w:val="00AD2561"/>
    <w:rsid w:val="00AE151A"/>
    <w:rsid w:val="00B01D7C"/>
    <w:rsid w:val="00B61137"/>
    <w:rsid w:val="00B643A1"/>
    <w:rsid w:val="00B82EE7"/>
    <w:rsid w:val="00B96E36"/>
    <w:rsid w:val="00BB3AE8"/>
    <w:rsid w:val="00BF7454"/>
    <w:rsid w:val="00C72D54"/>
    <w:rsid w:val="00C97449"/>
    <w:rsid w:val="00CB44DC"/>
    <w:rsid w:val="00CC1B8A"/>
    <w:rsid w:val="00CD1347"/>
    <w:rsid w:val="00CE5B84"/>
    <w:rsid w:val="00D41281"/>
    <w:rsid w:val="00D77BE3"/>
    <w:rsid w:val="00D8547A"/>
    <w:rsid w:val="00DB0860"/>
    <w:rsid w:val="00DB3277"/>
    <w:rsid w:val="00DB716C"/>
    <w:rsid w:val="00DC04B5"/>
    <w:rsid w:val="00E16F06"/>
    <w:rsid w:val="00E31B24"/>
    <w:rsid w:val="00E4120E"/>
    <w:rsid w:val="00E7434E"/>
    <w:rsid w:val="00E9296E"/>
    <w:rsid w:val="00EE7A7E"/>
    <w:rsid w:val="00F268BD"/>
    <w:rsid w:val="00F44CC2"/>
    <w:rsid w:val="00F741EA"/>
    <w:rsid w:val="00F92F72"/>
    <w:rsid w:val="00FA5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7D9EBE"/>
  <w15:docId w15:val="{047B1EC5-A950-472C-9124-41CB271B4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41E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F741EA"/>
    <w:pPr>
      <w:widowControl/>
      <w:spacing w:before="100" w:beforeAutospacing="1" w:after="100" w:afterAutospacing="1"/>
      <w:jc w:val="left"/>
    </w:pPr>
    <w:rPr>
      <w:rFonts w:ascii="Times New Roman" w:hAnsi="Times New Roman" w:cs="Times New Roman"/>
      <w:kern w:val="0"/>
      <w:sz w:val="24"/>
      <w:szCs w:val="24"/>
    </w:rPr>
  </w:style>
  <w:style w:type="table" w:customStyle="1" w:styleId="1">
    <w:name w:val="网格型1"/>
    <w:basedOn w:val="a1"/>
    <w:next w:val="a4"/>
    <w:uiPriority w:val="39"/>
    <w:rsid w:val="00F741EA"/>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39"/>
    <w:rsid w:val="00F741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uiPriority w:val="99"/>
    <w:unhideWhenUsed/>
    <w:rsid w:val="000E735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0E7350"/>
    <w:rPr>
      <w:sz w:val="18"/>
      <w:szCs w:val="18"/>
    </w:rPr>
  </w:style>
  <w:style w:type="paragraph" w:styleId="a6">
    <w:name w:val="footer"/>
    <w:basedOn w:val="a"/>
    <w:link w:val="Char0"/>
    <w:uiPriority w:val="99"/>
    <w:unhideWhenUsed/>
    <w:rsid w:val="000E7350"/>
    <w:pPr>
      <w:tabs>
        <w:tab w:val="center" w:pos="4153"/>
        <w:tab w:val="right" w:pos="8306"/>
      </w:tabs>
      <w:snapToGrid w:val="0"/>
      <w:jc w:val="left"/>
    </w:pPr>
    <w:rPr>
      <w:sz w:val="18"/>
      <w:szCs w:val="18"/>
    </w:rPr>
  </w:style>
  <w:style w:type="character" w:customStyle="1" w:styleId="Char0">
    <w:name w:val="页脚 Char"/>
    <w:basedOn w:val="a0"/>
    <w:link w:val="a6"/>
    <w:uiPriority w:val="99"/>
    <w:rsid w:val="000E7350"/>
    <w:rPr>
      <w:sz w:val="18"/>
      <w:szCs w:val="18"/>
    </w:rPr>
  </w:style>
  <w:style w:type="paragraph" w:styleId="a7">
    <w:name w:val="List Paragraph"/>
    <w:basedOn w:val="a"/>
    <w:uiPriority w:val="34"/>
    <w:qFormat/>
    <w:rsid w:val="009A45EC"/>
    <w:pPr>
      <w:ind w:firstLineChars="200" w:firstLine="420"/>
    </w:pPr>
  </w:style>
  <w:style w:type="character" w:styleId="a8">
    <w:name w:val="Hyperlink"/>
    <w:basedOn w:val="a0"/>
    <w:uiPriority w:val="99"/>
    <w:unhideWhenUsed/>
    <w:rsid w:val="004667B8"/>
    <w:rPr>
      <w:color w:val="0563C1" w:themeColor="hyperlink"/>
      <w:u w:val="single"/>
    </w:rPr>
  </w:style>
  <w:style w:type="paragraph" w:styleId="a9">
    <w:name w:val="Revision"/>
    <w:hidden/>
    <w:uiPriority w:val="99"/>
    <w:semiHidden/>
    <w:rsid w:val="003A6290"/>
  </w:style>
  <w:style w:type="paragraph" w:styleId="aa">
    <w:name w:val="Balloon Text"/>
    <w:basedOn w:val="a"/>
    <w:link w:val="Char1"/>
    <w:uiPriority w:val="99"/>
    <w:semiHidden/>
    <w:unhideWhenUsed/>
    <w:rsid w:val="003A6290"/>
    <w:rPr>
      <w:sz w:val="18"/>
      <w:szCs w:val="18"/>
    </w:rPr>
  </w:style>
  <w:style w:type="character" w:customStyle="1" w:styleId="Char1">
    <w:name w:val="批注框文本 Char"/>
    <w:basedOn w:val="a0"/>
    <w:link w:val="aa"/>
    <w:uiPriority w:val="99"/>
    <w:semiHidden/>
    <w:rsid w:val="003A629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74778">
      <w:bodyDiv w:val="1"/>
      <w:marLeft w:val="0"/>
      <w:marRight w:val="0"/>
      <w:marTop w:val="0"/>
      <w:marBottom w:val="0"/>
      <w:divBdr>
        <w:top w:val="none" w:sz="0" w:space="0" w:color="auto"/>
        <w:left w:val="none" w:sz="0" w:space="0" w:color="auto"/>
        <w:bottom w:val="none" w:sz="0" w:space="0" w:color="auto"/>
        <w:right w:val="none" w:sz="0" w:space="0" w:color="auto"/>
      </w:divBdr>
    </w:div>
    <w:div w:id="521163016">
      <w:bodyDiv w:val="1"/>
      <w:marLeft w:val="0"/>
      <w:marRight w:val="0"/>
      <w:marTop w:val="0"/>
      <w:marBottom w:val="0"/>
      <w:divBdr>
        <w:top w:val="none" w:sz="0" w:space="0" w:color="auto"/>
        <w:left w:val="none" w:sz="0" w:space="0" w:color="auto"/>
        <w:bottom w:val="none" w:sz="0" w:space="0" w:color="auto"/>
        <w:right w:val="none" w:sz="0" w:space="0" w:color="auto"/>
      </w:divBdr>
    </w:div>
    <w:div w:id="843861260">
      <w:bodyDiv w:val="1"/>
      <w:marLeft w:val="0"/>
      <w:marRight w:val="0"/>
      <w:marTop w:val="0"/>
      <w:marBottom w:val="0"/>
      <w:divBdr>
        <w:top w:val="none" w:sz="0" w:space="0" w:color="auto"/>
        <w:left w:val="none" w:sz="0" w:space="0" w:color="auto"/>
        <w:bottom w:val="none" w:sz="0" w:space="0" w:color="auto"/>
        <w:right w:val="none" w:sz="0" w:space="0" w:color="auto"/>
      </w:divBdr>
    </w:div>
    <w:div w:id="997616304">
      <w:bodyDiv w:val="1"/>
      <w:marLeft w:val="0"/>
      <w:marRight w:val="0"/>
      <w:marTop w:val="0"/>
      <w:marBottom w:val="0"/>
      <w:divBdr>
        <w:top w:val="none" w:sz="0" w:space="0" w:color="auto"/>
        <w:left w:val="none" w:sz="0" w:space="0" w:color="auto"/>
        <w:bottom w:val="none" w:sz="0" w:space="0" w:color="auto"/>
        <w:right w:val="none" w:sz="0" w:space="0" w:color="auto"/>
      </w:divBdr>
    </w:div>
    <w:div w:id="1541504592">
      <w:bodyDiv w:val="1"/>
      <w:marLeft w:val="0"/>
      <w:marRight w:val="0"/>
      <w:marTop w:val="0"/>
      <w:marBottom w:val="0"/>
      <w:divBdr>
        <w:top w:val="none" w:sz="0" w:space="0" w:color="auto"/>
        <w:left w:val="none" w:sz="0" w:space="0" w:color="auto"/>
        <w:bottom w:val="none" w:sz="0" w:space="0" w:color="auto"/>
        <w:right w:val="none" w:sz="0" w:space="0" w:color="auto"/>
      </w:divBdr>
    </w:div>
    <w:div w:id="1661539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zbdy.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44C5D-75F2-4125-B28E-F4A1E0189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634</Words>
  <Characters>3619</Characters>
  <Application>Microsoft Office Word</Application>
  <DocSecurity>0</DocSecurity>
  <Lines>30</Lines>
  <Paragraphs>8</Paragraphs>
  <ScaleCrop>false</ScaleCrop>
  <Company/>
  <LinksUpToDate>false</LinksUpToDate>
  <CharactersWithSpaces>4245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erica2629@163.com</dc:creator>
  <cp:keywords/>
  <dc:description/>
  <cp:lastModifiedBy>Joyce</cp:lastModifiedBy>
  <cp:revision>38</cp:revision>
  <dcterms:created xsi:type="dcterms:W3CDTF">2018-05-24T07:02:00Z</dcterms:created>
  <dcterms:modified xsi:type="dcterms:W3CDTF">2018-05-25T07:41:00Z</dcterms:modified>
</cp:coreProperties>
</file>