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968" w:rsidRDefault="00FF6968" w:rsidP="00FF6968">
      <w:pPr>
        <w:spacing w:line="560" w:lineRule="exact"/>
        <w:rPr>
          <w:rFonts w:ascii="仿宋_GB2312" w:eastAsia="仿宋_GB2312" w:hAnsi="Arial" w:cs="Arial"/>
          <w:sz w:val="30"/>
          <w:szCs w:val="30"/>
        </w:rPr>
      </w:pPr>
      <w:r>
        <w:rPr>
          <w:rFonts w:ascii="黑体" w:eastAsia="黑体" w:hAnsi="黑体" w:cs="黑体" w:hint="eastAsia"/>
          <w:sz w:val="30"/>
          <w:szCs w:val="30"/>
        </w:rPr>
        <w:t>附件1</w:t>
      </w:r>
    </w:p>
    <w:p w:rsidR="00FF6968" w:rsidRDefault="00FF6968" w:rsidP="00FF6968">
      <w:pPr>
        <w:spacing w:beforeLines="50" w:afterLines="150" w:line="560" w:lineRule="exact"/>
        <w:jc w:val="center"/>
        <w:rPr>
          <w:rFonts w:ascii="小标宋" w:eastAsia="小标宋"/>
          <w:color w:val="000000"/>
          <w:sz w:val="44"/>
          <w:szCs w:val="44"/>
        </w:rPr>
      </w:pPr>
      <w:bookmarkStart w:id="0" w:name="OLE_LINK8"/>
      <w:r>
        <w:rPr>
          <w:rFonts w:ascii="小标宋" w:eastAsia="小标宋" w:hint="eastAsia"/>
          <w:color w:val="000000"/>
          <w:sz w:val="44"/>
          <w:szCs w:val="44"/>
        </w:rPr>
        <w:t>中国科技期刊国际影响力提升计划</w:t>
      </w:r>
      <w:r>
        <w:rPr>
          <w:rFonts w:ascii="小标宋" w:eastAsia="小标宋"/>
          <w:color w:val="000000"/>
          <w:sz w:val="44"/>
          <w:szCs w:val="44"/>
        </w:rPr>
        <w:br/>
      </w:r>
      <w:r>
        <w:rPr>
          <w:rFonts w:ascii="小标宋" w:eastAsia="小标宋" w:hint="eastAsia"/>
          <w:color w:val="000000"/>
          <w:sz w:val="44"/>
          <w:szCs w:val="44"/>
        </w:rPr>
        <w:t>实施方案</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为</w:t>
      </w:r>
      <w:r>
        <w:rPr>
          <w:rFonts w:ascii="仿宋_GB2312" w:eastAsia="仿宋_GB2312" w:hAnsi="仿宋_GB2312" w:cs="仿宋_GB2312" w:hint="eastAsia"/>
          <w:sz w:val="32"/>
          <w:szCs w:val="32"/>
        </w:rPr>
        <w:t>进一步</w:t>
      </w:r>
      <w:r>
        <w:rPr>
          <w:rFonts w:ascii="仿宋_GB2312" w:eastAsia="仿宋_GB2312" w:hint="eastAsia"/>
          <w:color w:val="000000"/>
          <w:sz w:val="32"/>
          <w:szCs w:val="32"/>
        </w:rPr>
        <w:t>促进我国科技期刊国际化发展，提升英文科技期刊国际影响力与核心竞争能力，</w:t>
      </w:r>
      <w:r>
        <w:rPr>
          <w:rFonts w:ascii="仿宋_GB2312" w:eastAsia="仿宋_GB2312" w:hAnsi="仿宋_GB2312" w:cs="仿宋_GB2312" w:hint="eastAsia"/>
          <w:sz w:val="32"/>
          <w:szCs w:val="32"/>
        </w:rPr>
        <w:t>增强科技期刊服务创新能力，</w:t>
      </w:r>
      <w:r>
        <w:rPr>
          <w:rFonts w:ascii="仿宋_GB2312" w:eastAsia="仿宋_GB2312" w:hint="eastAsia"/>
          <w:sz w:val="32"/>
          <w:szCs w:val="32"/>
        </w:rPr>
        <w:t>中国科协、</w:t>
      </w:r>
      <w:r>
        <w:rPr>
          <w:rFonts w:ascii="仿宋_GB2312" w:eastAsia="仿宋_GB2312" w:hint="eastAsia"/>
          <w:color w:val="000000"/>
          <w:sz w:val="32"/>
          <w:szCs w:val="32"/>
        </w:rPr>
        <w:t>财政部、教育部、国家新闻出版广电总局、中国科学院、中国工程院决定继续实施中国科技期刊国际影响力提升计划（以下简称“期刊影响力计划”）。现编制实施方案如下。</w:t>
      </w:r>
    </w:p>
    <w:p w:rsidR="00FF6968" w:rsidRDefault="00FF6968" w:rsidP="00FF6968">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一、目标任务</w:t>
      </w:r>
    </w:p>
    <w:p w:rsidR="00FF6968" w:rsidRDefault="00FF6968" w:rsidP="00FF6968">
      <w:pPr>
        <w:spacing w:line="560" w:lineRule="exact"/>
        <w:ind w:firstLineChars="200" w:firstLine="624"/>
        <w:rPr>
          <w:rFonts w:ascii="仿宋_GB2312" w:eastAsia="仿宋_GB2312"/>
          <w:color w:val="000000"/>
          <w:spacing w:val="-4"/>
          <w:sz w:val="32"/>
          <w:szCs w:val="32"/>
        </w:rPr>
      </w:pPr>
      <w:r>
        <w:rPr>
          <w:rFonts w:ascii="仿宋_GB2312" w:eastAsia="仿宋_GB2312" w:hint="eastAsia"/>
          <w:color w:val="000000"/>
          <w:spacing w:val="-4"/>
          <w:sz w:val="32"/>
          <w:szCs w:val="32"/>
        </w:rPr>
        <w:t>紧紧围绕建成创新型国家的总体目标，贯彻落实国家</w:t>
      </w:r>
      <w:r>
        <w:rPr>
          <w:rFonts w:ascii="仿宋_GB2312" w:eastAsia="仿宋_GB2312" w:hAnsi="仿宋_GB2312" w:cs="仿宋_GB2312" w:hint="eastAsia"/>
          <w:spacing w:val="-4"/>
          <w:sz w:val="32"/>
          <w:szCs w:val="32"/>
        </w:rPr>
        <w:t>“十三五”规划纲要精神，</w:t>
      </w:r>
      <w:r>
        <w:rPr>
          <w:rFonts w:ascii="仿宋_GB2312" w:eastAsia="仿宋_GB2312" w:hint="eastAsia"/>
          <w:color w:val="000000"/>
          <w:spacing w:val="-4"/>
          <w:sz w:val="32"/>
          <w:szCs w:val="32"/>
        </w:rPr>
        <w:t>力争通过一个时期努力，引导一批重要学科领域英文科技期刊提升学术质量和国际影响力，在学科国际排名中进入前列；支持创办一批代表我国前沿学科、优势学科，或能填补国内英文科技期刊学科空白的高水平英文科技期刊，初步形成具有我国自主知识产权的国际一流科技期刊群，</w:t>
      </w:r>
      <w:r>
        <w:rPr>
          <w:rFonts w:ascii="仿宋_GB2312" w:eastAsia="仿宋_GB2312" w:hAnsi="仿宋_GB2312" w:cs="仿宋_GB2312" w:hint="eastAsia"/>
          <w:spacing w:val="-4"/>
          <w:sz w:val="32"/>
          <w:szCs w:val="32"/>
        </w:rPr>
        <w:t>增强科技期刊服务创新能力，</w:t>
      </w:r>
      <w:r>
        <w:rPr>
          <w:rFonts w:ascii="仿宋_GB2312" w:eastAsia="仿宋_GB2312" w:hAnsi="仿宋_GB2312" w:cs="仿宋_GB2312" w:hint="eastAsia"/>
          <w:bCs/>
          <w:spacing w:val="-4"/>
          <w:sz w:val="32"/>
          <w:szCs w:val="32"/>
        </w:rPr>
        <w:t>为全面建成小康社会和创新型国家</w:t>
      </w:r>
      <w:proofErr w:type="gramStart"/>
      <w:r>
        <w:rPr>
          <w:rFonts w:ascii="仿宋_GB2312" w:eastAsia="仿宋_GB2312" w:hAnsi="仿宋_GB2312" w:cs="仿宋_GB2312" w:hint="eastAsia"/>
          <w:bCs/>
          <w:spacing w:val="-4"/>
          <w:sz w:val="32"/>
          <w:szCs w:val="32"/>
        </w:rPr>
        <w:t>作出</w:t>
      </w:r>
      <w:proofErr w:type="gramEnd"/>
      <w:r>
        <w:rPr>
          <w:rFonts w:ascii="仿宋_GB2312" w:eastAsia="仿宋_GB2312" w:hAnsi="仿宋_GB2312" w:cs="仿宋_GB2312" w:hint="eastAsia"/>
          <w:bCs/>
          <w:spacing w:val="-4"/>
          <w:sz w:val="32"/>
          <w:szCs w:val="32"/>
        </w:rPr>
        <w:t>应有贡献</w:t>
      </w:r>
      <w:r>
        <w:rPr>
          <w:rFonts w:ascii="仿宋_GB2312" w:eastAsia="仿宋_GB2312" w:hAnsi="仿宋_GB2312" w:cs="仿宋_GB2312" w:hint="eastAsia"/>
          <w:color w:val="000000"/>
          <w:spacing w:val="-4"/>
          <w:sz w:val="32"/>
          <w:szCs w:val="32"/>
        </w:rPr>
        <w:t>。</w:t>
      </w:r>
    </w:p>
    <w:p w:rsidR="00FF6968" w:rsidRDefault="00FF6968" w:rsidP="00FF6968">
      <w:pPr>
        <w:spacing w:line="560" w:lineRule="exact"/>
        <w:ind w:left="640"/>
        <w:rPr>
          <w:rFonts w:ascii="黑体" w:eastAsia="黑体"/>
          <w:color w:val="000000"/>
          <w:sz w:val="32"/>
          <w:szCs w:val="32"/>
        </w:rPr>
      </w:pPr>
      <w:r>
        <w:rPr>
          <w:rFonts w:ascii="黑体" w:eastAsia="黑体" w:hint="eastAsia"/>
          <w:color w:val="000000"/>
          <w:sz w:val="32"/>
          <w:szCs w:val="32"/>
        </w:rPr>
        <w:t>二、实施原则</w:t>
      </w:r>
    </w:p>
    <w:p w:rsidR="00FF6968" w:rsidRDefault="00FF6968" w:rsidP="00FF6968">
      <w:pPr>
        <w:spacing w:line="560" w:lineRule="exact"/>
        <w:ind w:firstLineChars="200" w:firstLine="640"/>
        <w:rPr>
          <w:rFonts w:ascii="楷体_GB2312" w:eastAsia="楷体_GB2312"/>
          <w:color w:val="000000"/>
          <w:sz w:val="32"/>
          <w:szCs w:val="32"/>
        </w:rPr>
      </w:pPr>
      <w:r>
        <w:rPr>
          <w:rFonts w:ascii="宋体" w:hAnsi="宋体" w:hint="eastAsia"/>
          <w:color w:val="000000"/>
          <w:sz w:val="32"/>
          <w:szCs w:val="32"/>
        </w:rPr>
        <w:t>——</w:t>
      </w:r>
      <w:r>
        <w:rPr>
          <w:rFonts w:ascii="楷体_GB2312" w:eastAsia="楷体_GB2312" w:hint="eastAsia"/>
          <w:color w:val="000000"/>
          <w:sz w:val="32"/>
          <w:szCs w:val="32"/>
        </w:rPr>
        <w:t>整体规划、分类实施</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根据我国英文科技期刊发展现状和特点，对提升我国科技期刊学术质量和国际影响力进行统筹规划、滚动推进，</w:t>
      </w:r>
      <w:r>
        <w:rPr>
          <w:rFonts w:ascii="仿宋_GB2312" w:eastAsia="仿宋_GB2312" w:hAnsi="Arial" w:cs="Arial" w:hint="eastAsia"/>
          <w:color w:val="000000"/>
          <w:sz w:val="32"/>
          <w:szCs w:val="32"/>
        </w:rPr>
        <w:t>遵从</w:t>
      </w:r>
      <w:r>
        <w:rPr>
          <w:rStyle w:val="a3"/>
          <w:rFonts w:hAnsi="Arial" w:cs="Arial" w:hint="eastAsia"/>
          <w:color w:val="000000"/>
          <w:sz w:val="32"/>
          <w:szCs w:val="32"/>
        </w:rPr>
        <w:t>科技期刊</w:t>
      </w:r>
      <w:r>
        <w:rPr>
          <w:rFonts w:ascii="仿宋_GB2312" w:eastAsia="仿宋_GB2312" w:hint="eastAsia"/>
          <w:color w:val="000000"/>
          <w:sz w:val="32"/>
          <w:szCs w:val="32"/>
        </w:rPr>
        <w:t>发展</w:t>
      </w:r>
      <w:r>
        <w:rPr>
          <w:rFonts w:ascii="仿宋_GB2312" w:eastAsia="仿宋_GB2312" w:hAnsi="Arial" w:cs="Arial" w:hint="eastAsia"/>
          <w:color w:val="000000"/>
          <w:sz w:val="32"/>
          <w:szCs w:val="32"/>
        </w:rPr>
        <w:t>规律，</w:t>
      </w:r>
      <w:r>
        <w:rPr>
          <w:rFonts w:ascii="仿宋_GB2312" w:eastAsia="仿宋_GB2312" w:hint="eastAsia"/>
          <w:color w:val="000000"/>
          <w:sz w:val="32"/>
          <w:szCs w:val="32"/>
        </w:rPr>
        <w:t>兼顾不同学科科技期刊的差异性和发</w:t>
      </w:r>
      <w:r>
        <w:rPr>
          <w:rFonts w:ascii="仿宋_GB2312" w:eastAsia="仿宋_GB2312" w:hint="eastAsia"/>
          <w:color w:val="000000"/>
          <w:sz w:val="32"/>
          <w:szCs w:val="32"/>
        </w:rPr>
        <w:lastRenderedPageBreak/>
        <w:t>展水平，引导我国科技期刊大力提升国际影响力和创新能力。</w:t>
      </w:r>
    </w:p>
    <w:p w:rsidR="00FF6968" w:rsidRDefault="00FF6968" w:rsidP="00FF6968">
      <w:pPr>
        <w:spacing w:line="560" w:lineRule="exact"/>
        <w:ind w:firstLineChars="200" w:firstLine="640"/>
        <w:rPr>
          <w:rFonts w:ascii="楷体_GB2312" w:eastAsia="楷体_GB2312" w:hAnsi="华文楷体"/>
          <w:color w:val="000000"/>
          <w:sz w:val="32"/>
          <w:szCs w:val="32"/>
        </w:rPr>
      </w:pPr>
      <w:r>
        <w:rPr>
          <w:rFonts w:ascii="宋体" w:hAnsi="宋体" w:hint="eastAsia"/>
          <w:color w:val="000000"/>
          <w:sz w:val="32"/>
          <w:szCs w:val="32"/>
        </w:rPr>
        <w:t>——</w:t>
      </w:r>
      <w:r>
        <w:rPr>
          <w:rFonts w:ascii="楷体_GB2312" w:eastAsia="楷体_GB2312" w:hAnsi="华文楷体" w:hint="eastAsia"/>
          <w:color w:val="000000"/>
          <w:sz w:val="32"/>
          <w:szCs w:val="32"/>
        </w:rPr>
        <w:t>激励引导、重点支持</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采取“以奖代补、定额资助”的方式，重点支持一批学术质量高、国际影响力明显提升的英文科技期刊，创办一批代表我国前沿学科，</w:t>
      </w:r>
      <w:r>
        <w:rPr>
          <w:rFonts w:ascii="仿宋_GB2312" w:eastAsia="仿宋_GB2312" w:hAnsi="宋体" w:hint="eastAsia"/>
          <w:color w:val="000000"/>
          <w:sz w:val="32"/>
          <w:szCs w:val="32"/>
        </w:rPr>
        <w:t>或能填补国内英文科技期刊学科空白的高水平</w:t>
      </w:r>
      <w:r>
        <w:rPr>
          <w:rFonts w:ascii="仿宋_GB2312" w:eastAsia="仿宋_GB2312" w:hint="eastAsia"/>
          <w:color w:val="000000"/>
          <w:sz w:val="32"/>
          <w:szCs w:val="32"/>
        </w:rPr>
        <w:t>英文科技期刊，激发我国科技期刊品牌建设和创新发展的内在动力，引导国内优秀科研论文在国内科技期刊上发表。</w:t>
      </w:r>
    </w:p>
    <w:p w:rsidR="00FF6968" w:rsidRDefault="00FF6968" w:rsidP="00FF6968">
      <w:pPr>
        <w:spacing w:line="560" w:lineRule="exact"/>
        <w:ind w:firstLineChars="200" w:firstLine="640"/>
        <w:rPr>
          <w:rFonts w:ascii="楷体_GB2312" w:eastAsia="楷体_GB2312"/>
          <w:color w:val="000000"/>
          <w:sz w:val="32"/>
          <w:szCs w:val="32"/>
        </w:rPr>
      </w:pPr>
      <w:r>
        <w:rPr>
          <w:rFonts w:ascii="宋体" w:hAnsi="宋体" w:hint="eastAsia"/>
          <w:color w:val="000000"/>
          <w:sz w:val="32"/>
          <w:szCs w:val="32"/>
        </w:rPr>
        <w:t>——</w:t>
      </w:r>
      <w:r>
        <w:rPr>
          <w:rFonts w:ascii="楷体_GB2312" w:eastAsia="楷体_GB2312" w:hint="eastAsia"/>
          <w:color w:val="000000"/>
          <w:sz w:val="32"/>
          <w:szCs w:val="32"/>
        </w:rPr>
        <w:t>统一部署、合力推进</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采取统一筹划、统一部署、统一组织，依照统一指标、统一支持力度和遴选标准，采用集中评审的办法，择优遴选获支持期刊。联合实施部门协同推进，创新方式，优势互补，共同推进中国英文科技期刊事业的整体发展。</w:t>
      </w:r>
    </w:p>
    <w:p w:rsidR="00FF6968" w:rsidRDefault="00FF6968" w:rsidP="00FF6968">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三、支持方式</w:t>
      </w:r>
    </w:p>
    <w:p w:rsidR="00FF6968" w:rsidRDefault="00FF6968" w:rsidP="00FF6968">
      <w:pPr>
        <w:spacing w:line="560" w:lineRule="exact"/>
        <w:ind w:firstLineChars="200" w:firstLine="640"/>
        <w:rPr>
          <w:rFonts w:ascii="华文楷体" w:eastAsia="华文楷体" w:hAnsi="华文楷体" w:cs="华文楷体"/>
          <w:color w:val="000000"/>
          <w:sz w:val="32"/>
          <w:szCs w:val="32"/>
        </w:rPr>
      </w:pPr>
      <w:r>
        <w:rPr>
          <w:rFonts w:ascii="华文楷体" w:eastAsia="华文楷体" w:hAnsi="华文楷体" w:cs="华文楷体" w:hint="eastAsia"/>
          <w:color w:val="000000"/>
          <w:sz w:val="32"/>
          <w:szCs w:val="32"/>
        </w:rPr>
        <w:t>（一）项目设置</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期刊影响力计划支持的英文科技期刊分为四个类别，</w:t>
      </w:r>
      <w:r>
        <w:rPr>
          <w:rFonts w:ascii="仿宋_GB2312" w:eastAsia="仿宋_GB2312" w:hint="eastAsia"/>
          <w:bCs/>
          <w:color w:val="000000"/>
          <w:sz w:val="32"/>
          <w:szCs w:val="32"/>
        </w:rPr>
        <w:t>实行项目管理</w:t>
      </w:r>
      <w:r>
        <w:rPr>
          <w:rFonts w:ascii="仿宋_GB2312" w:eastAsia="仿宋_GB2312" w:hint="eastAsia"/>
          <w:color w:val="000000"/>
          <w:sz w:val="32"/>
          <w:szCs w:val="32"/>
        </w:rPr>
        <w:t>。</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Ansi="仿宋_GB2312" w:cs="仿宋_GB2312" w:hint="eastAsia"/>
          <w:color w:val="000000"/>
          <w:sz w:val="32"/>
          <w:szCs w:val="32"/>
        </w:rPr>
        <w:t>A类期刊：为</w:t>
      </w:r>
      <w:r>
        <w:rPr>
          <w:rFonts w:ascii="仿宋_GB2312" w:eastAsia="仿宋_GB2312" w:hint="eastAsia"/>
          <w:color w:val="000000"/>
          <w:sz w:val="32"/>
          <w:szCs w:val="32"/>
        </w:rPr>
        <w:t>已具有较高国际影响力，在本学科排名居前的英文科技期刊，支持引导其进一步提升学术质量和国际影响力，冲击世界一流英文科技期刊。</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B类期刊：为已具有一定国际影响力，或在我国重点学科和优势学科领域具有代表性的英文科技期刊（包括具有综合性、战略性和前瞻性的工程科技类英文科技期刊），支持引导其国际影响力有较大幅度提升，成为国际高水平英文科技期刊。</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C类期刊：为</w:t>
      </w:r>
      <w:r>
        <w:rPr>
          <w:rFonts w:ascii="仿宋_GB2312" w:eastAsia="仿宋_GB2312" w:hint="eastAsia"/>
          <w:sz w:val="32"/>
          <w:szCs w:val="32"/>
        </w:rPr>
        <w:t>具有一定发展潜力或具有学科特色的英文科技期刊，</w:t>
      </w:r>
      <w:r>
        <w:rPr>
          <w:rFonts w:ascii="仿宋_GB2312" w:eastAsia="仿宋_GB2312" w:hint="eastAsia"/>
          <w:color w:val="000000"/>
          <w:sz w:val="32"/>
          <w:szCs w:val="32"/>
        </w:rPr>
        <w:t>支持</w:t>
      </w:r>
      <w:r>
        <w:rPr>
          <w:rFonts w:ascii="仿宋_GB2312" w:eastAsia="仿宋_GB2312" w:hint="eastAsia"/>
          <w:sz w:val="32"/>
          <w:szCs w:val="32"/>
        </w:rPr>
        <w:t>引导</w:t>
      </w:r>
      <w:r>
        <w:rPr>
          <w:rFonts w:ascii="仿宋_GB2312" w:eastAsia="仿宋_GB2312" w:hint="eastAsia"/>
          <w:color w:val="000000"/>
          <w:sz w:val="32"/>
          <w:szCs w:val="32"/>
        </w:rPr>
        <w:t>其快速提升国际影响力，成为国际化英文科技期刊。</w:t>
      </w:r>
    </w:p>
    <w:p w:rsidR="00FF6968" w:rsidRDefault="00FF6968" w:rsidP="00FF6968">
      <w:pPr>
        <w:spacing w:line="560" w:lineRule="exact"/>
        <w:ind w:firstLineChars="200" w:firstLine="640"/>
        <w:rPr>
          <w:rFonts w:ascii="仿宋_GB2312" w:eastAsia="仿宋_GB2312"/>
          <w:bCs/>
          <w:color w:val="000000"/>
          <w:sz w:val="32"/>
          <w:szCs w:val="32"/>
        </w:rPr>
      </w:pPr>
      <w:r>
        <w:rPr>
          <w:rFonts w:ascii="仿宋_GB2312" w:eastAsia="仿宋_GB2312" w:hint="eastAsia"/>
          <w:color w:val="000000"/>
          <w:sz w:val="32"/>
          <w:szCs w:val="32"/>
        </w:rPr>
        <w:t>D类期刊：为申请创办</w:t>
      </w:r>
      <w:r>
        <w:rPr>
          <w:rFonts w:ascii="仿宋_GB2312" w:eastAsia="仿宋_GB2312" w:hint="eastAsia"/>
          <w:sz w:val="32"/>
          <w:szCs w:val="32"/>
        </w:rPr>
        <w:t>的能够代表我国前沿学科、优势学科或填补国内学科空白的英文科技期刊，</w:t>
      </w:r>
      <w:r>
        <w:rPr>
          <w:rFonts w:ascii="仿宋_GB2312" w:eastAsia="仿宋_GB2312" w:hint="eastAsia"/>
          <w:color w:val="000000"/>
          <w:sz w:val="32"/>
          <w:szCs w:val="32"/>
        </w:rPr>
        <w:t>支持</w:t>
      </w:r>
      <w:r>
        <w:rPr>
          <w:rFonts w:ascii="仿宋_GB2312" w:eastAsia="仿宋_GB2312" w:hAnsi="宋体" w:hint="eastAsia"/>
          <w:bCs/>
          <w:color w:val="000000"/>
          <w:sz w:val="32"/>
          <w:szCs w:val="32"/>
        </w:rPr>
        <w:t>引导其建立科学规范的编辑出版运行机制，提升管理效能，尽快提升国际影响力</w:t>
      </w:r>
      <w:r>
        <w:rPr>
          <w:rFonts w:ascii="仿宋_GB2312" w:eastAsia="仿宋_GB2312" w:hint="eastAsia"/>
          <w:bCs/>
          <w:color w:val="000000"/>
          <w:sz w:val="32"/>
          <w:szCs w:val="32"/>
        </w:rPr>
        <w:t>，成为国际化科技期刊。</w:t>
      </w:r>
    </w:p>
    <w:p w:rsidR="00FF6968" w:rsidRDefault="00FF6968" w:rsidP="00FF6968">
      <w:pPr>
        <w:numPr>
          <w:ilvl w:val="0"/>
          <w:numId w:val="1"/>
        </w:numPr>
        <w:spacing w:line="560" w:lineRule="exact"/>
        <w:ind w:firstLineChars="200" w:firstLine="640"/>
        <w:rPr>
          <w:rFonts w:ascii="华文楷体" w:eastAsia="华文楷体" w:hAnsi="华文楷体" w:cs="华文楷体"/>
          <w:color w:val="000000"/>
          <w:sz w:val="32"/>
          <w:szCs w:val="32"/>
        </w:rPr>
      </w:pPr>
      <w:r>
        <w:rPr>
          <w:rFonts w:ascii="华文楷体" w:eastAsia="华文楷体" w:hAnsi="华文楷体" w:cs="华文楷体" w:hint="eastAsia"/>
          <w:color w:val="000000"/>
          <w:sz w:val="32"/>
          <w:szCs w:val="32"/>
        </w:rPr>
        <w:t>经费支持</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A、B、C类</w:t>
      </w:r>
      <w:proofErr w:type="gramStart"/>
      <w:r>
        <w:rPr>
          <w:rFonts w:ascii="仿宋_GB2312" w:eastAsia="仿宋_GB2312" w:hint="eastAsia"/>
          <w:color w:val="000000"/>
          <w:sz w:val="32"/>
          <w:szCs w:val="32"/>
        </w:rPr>
        <w:t>期刊奖补经费</w:t>
      </w:r>
      <w:proofErr w:type="gramEnd"/>
      <w:r>
        <w:rPr>
          <w:rFonts w:ascii="仿宋_GB2312" w:eastAsia="仿宋_GB2312" w:hint="eastAsia"/>
          <w:color w:val="000000"/>
          <w:sz w:val="32"/>
          <w:szCs w:val="32"/>
        </w:rPr>
        <w:t>分别为200万元/年、100万元/年和50万元/年，一次评审确定，</w:t>
      </w:r>
      <w:proofErr w:type="gramStart"/>
      <w:r>
        <w:rPr>
          <w:rFonts w:ascii="仿宋_GB2312" w:eastAsia="仿宋_GB2312" w:hint="eastAsia"/>
          <w:color w:val="000000"/>
          <w:sz w:val="32"/>
          <w:szCs w:val="32"/>
        </w:rPr>
        <w:t>稳定奖补3年</w:t>
      </w:r>
      <w:proofErr w:type="gramEnd"/>
      <w:r>
        <w:rPr>
          <w:rFonts w:ascii="仿宋_GB2312" w:eastAsia="仿宋_GB2312" w:hint="eastAsia"/>
          <w:color w:val="000000"/>
          <w:sz w:val="32"/>
          <w:szCs w:val="32"/>
        </w:rPr>
        <w:t>，分年拨付经费。</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D类</w:t>
      </w:r>
      <w:proofErr w:type="gramStart"/>
      <w:r>
        <w:rPr>
          <w:rFonts w:ascii="仿宋_GB2312" w:eastAsia="仿宋_GB2312" w:hint="eastAsia"/>
          <w:color w:val="000000"/>
          <w:sz w:val="32"/>
          <w:szCs w:val="32"/>
        </w:rPr>
        <w:t>期刊奖补经费</w:t>
      </w:r>
      <w:proofErr w:type="gramEnd"/>
      <w:r>
        <w:rPr>
          <w:rFonts w:ascii="仿宋_GB2312" w:eastAsia="仿宋_GB2312" w:hint="eastAsia"/>
          <w:color w:val="000000"/>
          <w:sz w:val="32"/>
          <w:szCs w:val="32"/>
        </w:rPr>
        <w:t>为50万元，每年遴选一次，</w:t>
      </w:r>
      <w:bookmarkStart w:id="1" w:name="OLE_LINK4"/>
      <w:r>
        <w:rPr>
          <w:rFonts w:ascii="仿宋_GB2312" w:eastAsia="仿宋_GB2312" w:hint="eastAsia"/>
          <w:color w:val="000000"/>
          <w:sz w:val="32"/>
          <w:szCs w:val="32"/>
        </w:rPr>
        <w:t>待期刊取得刊号后一次性拨付经费。</w:t>
      </w:r>
      <w:bookmarkEnd w:id="1"/>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每年支持的期刊数量根据国家财力可能和国家期刊管理政策具体确定。</w:t>
      </w:r>
    </w:p>
    <w:p w:rsidR="00FF6968" w:rsidRDefault="00FF6968" w:rsidP="00FF6968">
      <w:pPr>
        <w:spacing w:line="560" w:lineRule="exact"/>
        <w:ind w:firstLineChars="200" w:firstLine="640"/>
        <w:rPr>
          <w:rFonts w:ascii="黑体" w:eastAsia="黑体" w:hAnsi="黑体"/>
          <w:sz w:val="32"/>
          <w:szCs w:val="32"/>
        </w:rPr>
      </w:pPr>
      <w:r>
        <w:rPr>
          <w:rFonts w:ascii="黑体" w:eastAsia="黑体" w:hAnsi="黑体" w:hint="eastAsia"/>
          <w:sz w:val="32"/>
          <w:szCs w:val="32"/>
        </w:rPr>
        <w:t>四、组织实施</w:t>
      </w:r>
    </w:p>
    <w:p w:rsidR="00FF6968" w:rsidRDefault="00FF6968" w:rsidP="00FF6968">
      <w:pPr>
        <w:spacing w:line="560" w:lineRule="exact"/>
        <w:ind w:firstLineChars="200" w:firstLine="640"/>
        <w:rPr>
          <w:rFonts w:ascii="华文楷体" w:eastAsia="华文楷体" w:hAnsi="华文楷体" w:cs="华文楷体"/>
          <w:color w:val="000000"/>
          <w:sz w:val="32"/>
          <w:szCs w:val="32"/>
        </w:rPr>
      </w:pPr>
      <w:r>
        <w:rPr>
          <w:rFonts w:ascii="华文楷体" w:eastAsia="华文楷体" w:hAnsi="华文楷体" w:cs="华文楷体" w:hint="eastAsia"/>
          <w:color w:val="000000"/>
          <w:sz w:val="32"/>
          <w:szCs w:val="32"/>
        </w:rPr>
        <w:t>（一）申报主体和条件</w:t>
      </w:r>
    </w:p>
    <w:p w:rsidR="00FF6968" w:rsidRDefault="00FF6968" w:rsidP="00FF6968">
      <w:pPr>
        <w:pStyle w:val="3"/>
        <w:tabs>
          <w:tab w:val="left" w:pos="1815"/>
        </w:tabs>
        <w:spacing w:line="560" w:lineRule="exact"/>
        <w:ind w:firstLine="640"/>
        <w:rPr>
          <w:sz w:val="32"/>
          <w:szCs w:val="32"/>
        </w:rPr>
      </w:pPr>
      <w:r>
        <w:rPr>
          <w:rFonts w:hint="eastAsia"/>
          <w:sz w:val="32"/>
          <w:szCs w:val="32"/>
        </w:rPr>
        <w:t>期刊影响力计划项目申报的主体为英文科技期刊的主办单位。</w:t>
      </w:r>
    </w:p>
    <w:p w:rsidR="00FF6968" w:rsidRDefault="00FF6968" w:rsidP="00FF6968">
      <w:pPr>
        <w:pStyle w:val="3"/>
        <w:tabs>
          <w:tab w:val="left" w:pos="1815"/>
        </w:tabs>
        <w:spacing w:line="560" w:lineRule="exact"/>
        <w:ind w:firstLine="640"/>
        <w:rPr>
          <w:sz w:val="32"/>
          <w:szCs w:val="32"/>
        </w:rPr>
      </w:pPr>
      <w:r>
        <w:rPr>
          <w:rFonts w:hint="eastAsia"/>
          <w:sz w:val="32"/>
          <w:szCs w:val="32"/>
        </w:rPr>
        <w:t>申报A、B、C类期刊的条件为：有CN号、连续出版3期以上的英文科技期刊，均可根据</w:t>
      </w:r>
      <w:proofErr w:type="gramStart"/>
      <w:r>
        <w:rPr>
          <w:rFonts w:hint="eastAsia"/>
          <w:sz w:val="32"/>
          <w:szCs w:val="32"/>
        </w:rPr>
        <w:t>本刊国际</w:t>
      </w:r>
      <w:proofErr w:type="gramEnd"/>
      <w:r>
        <w:rPr>
          <w:rFonts w:hint="eastAsia"/>
          <w:sz w:val="32"/>
          <w:szCs w:val="32"/>
        </w:rPr>
        <w:t>影响力水平和发展基础分别对应申报。</w:t>
      </w:r>
    </w:p>
    <w:p w:rsidR="00FF6968" w:rsidRDefault="00FF6968" w:rsidP="00FF6968">
      <w:pPr>
        <w:pStyle w:val="3"/>
        <w:tabs>
          <w:tab w:val="left" w:pos="1815"/>
        </w:tabs>
        <w:spacing w:line="560" w:lineRule="exact"/>
        <w:ind w:firstLine="640"/>
        <w:rPr>
          <w:sz w:val="32"/>
          <w:szCs w:val="32"/>
        </w:rPr>
      </w:pPr>
      <w:r>
        <w:rPr>
          <w:rFonts w:hint="eastAsia"/>
          <w:sz w:val="32"/>
          <w:szCs w:val="32"/>
        </w:rPr>
        <w:t>申报D类期刊的条件为：符合《出版管理条例》、《期刊出版管理规定》的相关要求，具有一定办刊条件和基础的拟创办英文科技期刊均可申报。</w:t>
      </w:r>
    </w:p>
    <w:p w:rsidR="00FF6968" w:rsidRDefault="00FF6968" w:rsidP="00FF6968">
      <w:pPr>
        <w:pStyle w:val="3"/>
        <w:tabs>
          <w:tab w:val="left" w:pos="0"/>
          <w:tab w:val="left" w:pos="1815"/>
        </w:tabs>
        <w:spacing w:line="560" w:lineRule="exact"/>
        <w:ind w:firstLine="640"/>
        <w:rPr>
          <w:rFonts w:ascii="华文楷体" w:eastAsia="华文楷体" w:hAnsi="华文楷体" w:cs="华文楷体"/>
          <w:color w:val="000000"/>
          <w:sz w:val="32"/>
          <w:szCs w:val="32"/>
        </w:rPr>
      </w:pPr>
      <w:r>
        <w:rPr>
          <w:rFonts w:ascii="华文楷体" w:eastAsia="华文楷体" w:hAnsi="华文楷体" w:cs="华文楷体" w:hint="eastAsia"/>
          <w:color w:val="000000"/>
          <w:sz w:val="32"/>
          <w:szCs w:val="32"/>
        </w:rPr>
        <w:t>（二）申报程序</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1．项目发布</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公开发布项目申报通知，符合条件的我国英文科技期刊或拟创办英文期刊的单位均可申报。</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2．资格审查</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期刊影响力计划办公室对申报项目进行资格审查。其中，D类申报期刊重点由新闻出版广电总局相关部门进行资格审查。</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3．专家评审</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支持项目由专家评审产生。按照国家标准GB/T 13745-2009《学科分类与代码》为基础，并综合考虑申报期刊学科分布情况，原则上将申报项目按学科分为若干学科小组进行评审。联合实施部门推荐产生专家委员会，负责审定各类期刊遴选指标、评审方案以及其他评审文件，评选产生当年支持项目。遴选指标由定量指标和定性指标构成，专家委员会通过审阅申报材料、现场陈述答辩进行评审计分，按照各申报项目的综合得分排序，确定入围名单。</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4．项目公示</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入围名单经公示5个工作日无异议，经联合实施部门审定，正式确定为入选项目并发布。</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5．项目下达</w:t>
      </w:r>
    </w:p>
    <w:p w:rsidR="00FF6968" w:rsidRDefault="00FF6968" w:rsidP="00FF6968">
      <w:pPr>
        <w:spacing w:line="560" w:lineRule="exact"/>
        <w:ind w:firstLineChars="200" w:firstLine="640"/>
        <w:rPr>
          <w:rFonts w:ascii="仿宋_GB2312" w:eastAsia="仿宋_GB2312"/>
          <w:sz w:val="32"/>
          <w:szCs w:val="32"/>
        </w:rPr>
      </w:pPr>
      <w:r>
        <w:rPr>
          <w:rFonts w:ascii="仿宋_GB2312" w:eastAsia="仿宋_GB2312" w:hint="eastAsia"/>
          <w:sz w:val="32"/>
          <w:szCs w:val="32"/>
        </w:rPr>
        <w:t>入选期刊项目申报主体每年度应与中国科协签订项目任务书，明确建设方向和任务目标。</w:t>
      </w:r>
    </w:p>
    <w:p w:rsidR="00FF6968" w:rsidRDefault="00FF6968" w:rsidP="00FF6968">
      <w:pPr>
        <w:spacing w:line="560" w:lineRule="exact"/>
        <w:ind w:firstLineChars="200" w:firstLine="640"/>
        <w:rPr>
          <w:rFonts w:ascii="华文楷体" w:eastAsia="华文楷体" w:hAnsi="华文楷体" w:cs="华文楷体"/>
          <w:color w:val="000000"/>
          <w:sz w:val="32"/>
          <w:szCs w:val="32"/>
        </w:rPr>
      </w:pPr>
      <w:r>
        <w:rPr>
          <w:rFonts w:ascii="华文楷体" w:eastAsia="华文楷体" w:hAnsi="华文楷体" w:cs="华文楷体" w:hint="eastAsia"/>
          <w:color w:val="000000"/>
          <w:sz w:val="32"/>
          <w:szCs w:val="32"/>
        </w:rPr>
        <w:t>（三）项目实施</w:t>
      </w:r>
    </w:p>
    <w:p w:rsidR="00FF6968" w:rsidRDefault="00FF6968" w:rsidP="00FF696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int="eastAsia"/>
          <w:sz w:val="32"/>
          <w:szCs w:val="32"/>
        </w:rPr>
        <w:t>各入选期刊应</w:t>
      </w:r>
      <w:r>
        <w:rPr>
          <w:rFonts w:ascii="仿宋_GB2312" w:eastAsia="仿宋_GB2312" w:hint="eastAsia"/>
          <w:color w:val="000000"/>
          <w:sz w:val="32"/>
          <w:szCs w:val="32"/>
        </w:rPr>
        <w:t>根据</w:t>
      </w:r>
      <w:r>
        <w:rPr>
          <w:rFonts w:ascii="仿宋_GB2312" w:eastAsia="仿宋_GB2312" w:hint="eastAsia"/>
          <w:sz w:val="32"/>
          <w:szCs w:val="32"/>
        </w:rPr>
        <w:t>期刊影响力计划的总体</w:t>
      </w:r>
      <w:r>
        <w:rPr>
          <w:rFonts w:ascii="仿宋_GB2312" w:eastAsia="仿宋_GB2312" w:hint="eastAsia"/>
          <w:color w:val="000000"/>
          <w:sz w:val="32"/>
          <w:szCs w:val="32"/>
        </w:rPr>
        <w:t>目标要求，</w:t>
      </w:r>
      <w:bookmarkStart w:id="2" w:name="OLE_LINK9"/>
      <w:r>
        <w:rPr>
          <w:rFonts w:ascii="仿宋_GB2312" w:eastAsia="仿宋_GB2312" w:hint="eastAsia"/>
          <w:color w:val="000000"/>
          <w:sz w:val="32"/>
          <w:szCs w:val="32"/>
        </w:rPr>
        <w:t>按照签订的项目任务书，</w:t>
      </w:r>
      <w:r>
        <w:rPr>
          <w:rFonts w:ascii="仿宋_GB2312" w:eastAsia="仿宋_GB2312" w:hAnsi="宋体" w:hint="eastAsia"/>
          <w:color w:val="000000"/>
          <w:sz w:val="32"/>
          <w:szCs w:val="32"/>
        </w:rPr>
        <w:t>紧密结合办刊实际，重点围绕以下方面推进期刊建设</w:t>
      </w:r>
      <w:bookmarkEnd w:id="2"/>
      <w:r>
        <w:rPr>
          <w:rFonts w:ascii="仿宋_GB2312" w:eastAsia="仿宋_GB2312" w:hAnsi="宋体" w:hint="eastAsia"/>
          <w:color w:val="000000"/>
          <w:sz w:val="32"/>
          <w:szCs w:val="32"/>
        </w:rPr>
        <w:t>：</w:t>
      </w:r>
    </w:p>
    <w:p w:rsidR="00FF6968" w:rsidRDefault="00FF6968" w:rsidP="00FF696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w:t>
      </w:r>
      <w:r>
        <w:rPr>
          <w:rFonts w:ascii="仿宋_GB2312" w:eastAsia="仿宋_GB2312" w:hint="eastAsia"/>
          <w:sz w:val="32"/>
          <w:szCs w:val="32"/>
        </w:rPr>
        <w:t>．</w:t>
      </w:r>
      <w:r>
        <w:rPr>
          <w:rFonts w:ascii="仿宋_GB2312" w:eastAsia="仿宋_GB2312" w:hAnsi="仿宋_GB2312" w:cs="仿宋_GB2312" w:hint="eastAsia"/>
          <w:color w:val="000000"/>
          <w:sz w:val="32"/>
          <w:szCs w:val="32"/>
        </w:rPr>
        <w:t>加强办刊队伍建设。</w:t>
      </w:r>
      <w:r>
        <w:rPr>
          <w:rFonts w:ascii="仿宋_GB2312" w:eastAsia="仿宋_GB2312" w:hAnsi="仿宋_GB2312" w:cs="仿宋_GB2312" w:hint="eastAsia"/>
          <w:sz w:val="32"/>
          <w:szCs w:val="32"/>
        </w:rPr>
        <w:t>面向国内外招聘总编辑及其他骨干专业人员，</w:t>
      </w:r>
      <w:r>
        <w:rPr>
          <w:rFonts w:ascii="仿宋_GB2312" w:eastAsia="仿宋_GB2312" w:hAnsi="仿宋_GB2312" w:cs="仿宋_GB2312" w:hint="eastAsia"/>
          <w:color w:val="000000"/>
          <w:sz w:val="32"/>
          <w:szCs w:val="32"/>
        </w:rPr>
        <w:t>遴选高水平的编委和审稿人，选派优秀编辑或出版、营销推广人员到国际一流科技期刊学习，</w:t>
      </w:r>
      <w:r>
        <w:rPr>
          <w:rFonts w:ascii="仿宋_GB2312" w:eastAsia="仿宋_GB2312" w:hAnsi="仿宋_GB2312" w:cs="仿宋_GB2312" w:hint="eastAsia"/>
          <w:sz w:val="32"/>
          <w:szCs w:val="32"/>
        </w:rPr>
        <w:t>建设一支高水平的专业化、职业化编审队伍。</w:t>
      </w:r>
    </w:p>
    <w:p w:rsidR="00FF6968" w:rsidRDefault="00FF6968" w:rsidP="00FF696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w:t>
      </w:r>
      <w:r>
        <w:rPr>
          <w:rFonts w:ascii="仿宋_GB2312" w:eastAsia="仿宋_GB2312" w:hint="eastAsia"/>
          <w:sz w:val="32"/>
          <w:szCs w:val="32"/>
        </w:rPr>
        <w:t>．</w:t>
      </w:r>
      <w:r>
        <w:rPr>
          <w:rFonts w:ascii="仿宋_GB2312" w:eastAsia="仿宋_GB2312" w:hAnsi="仿宋_GB2312" w:cs="仿宋_GB2312" w:hint="eastAsia"/>
          <w:color w:val="000000"/>
          <w:sz w:val="32"/>
          <w:szCs w:val="32"/>
        </w:rPr>
        <w:t>加强优质稿源建设。</w:t>
      </w:r>
      <w:r>
        <w:rPr>
          <w:rFonts w:ascii="仿宋_GB2312" w:eastAsia="仿宋_GB2312" w:hAnsi="仿宋_GB2312" w:cs="仿宋_GB2312" w:hint="eastAsia"/>
          <w:bCs/>
          <w:sz w:val="32"/>
          <w:szCs w:val="32"/>
        </w:rPr>
        <w:t>积极参与本学科领域的国内外重要学术活动，有机嵌入科学研究的全过程，</w:t>
      </w:r>
      <w:r>
        <w:rPr>
          <w:rFonts w:ascii="仿宋_GB2312" w:eastAsia="仿宋_GB2312" w:hAnsi="仿宋_GB2312" w:cs="仿宋_GB2312" w:hint="eastAsia"/>
          <w:color w:val="000000"/>
          <w:sz w:val="32"/>
          <w:szCs w:val="32"/>
        </w:rPr>
        <w:t>期刊国际宣传、推广，积极举办和参加有关学术活动，采用约稿、组稿等多种方式，吸引优秀稿源，尤其是我国财政支持科研项目产出的高质量论文，提升稿源质量，提高期刊学术引证指标。</w:t>
      </w:r>
    </w:p>
    <w:p w:rsidR="00FF6968" w:rsidRDefault="00FF6968" w:rsidP="00FF696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int="eastAsia"/>
          <w:sz w:val="32"/>
          <w:szCs w:val="32"/>
        </w:rPr>
        <w:t>．</w:t>
      </w:r>
      <w:r>
        <w:rPr>
          <w:rFonts w:ascii="仿宋_GB2312" w:eastAsia="仿宋_GB2312" w:hAnsi="仿宋_GB2312" w:cs="仿宋_GB2312" w:hint="eastAsia"/>
          <w:color w:val="000000"/>
          <w:sz w:val="32"/>
          <w:szCs w:val="32"/>
        </w:rPr>
        <w:t>加强出版伦理道德规范与科研诚信建设。</w:t>
      </w:r>
      <w:r>
        <w:rPr>
          <w:rFonts w:ascii="仿宋_GB2312" w:eastAsia="仿宋_GB2312" w:hAnsi="仿宋_GB2312" w:cs="仿宋_GB2312" w:hint="eastAsia"/>
          <w:bCs/>
          <w:sz w:val="32"/>
          <w:szCs w:val="32"/>
        </w:rPr>
        <w:t>加强对学术不端行为的抵制和惩戒，完善学术诚信制度，维护良好的学术秩序。</w:t>
      </w:r>
    </w:p>
    <w:p w:rsidR="00FF6968" w:rsidRDefault="00FF6968" w:rsidP="00FF696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w:t>
      </w:r>
      <w:r>
        <w:rPr>
          <w:rFonts w:ascii="仿宋_GB2312" w:eastAsia="仿宋_GB2312" w:hint="eastAsia"/>
          <w:sz w:val="32"/>
          <w:szCs w:val="32"/>
        </w:rPr>
        <w:t>．</w:t>
      </w:r>
      <w:r>
        <w:rPr>
          <w:rFonts w:ascii="仿宋_GB2312" w:eastAsia="仿宋_GB2312" w:hAnsi="仿宋_GB2312" w:cs="仿宋_GB2312" w:hint="eastAsia"/>
          <w:color w:val="000000"/>
          <w:sz w:val="32"/>
          <w:szCs w:val="32"/>
        </w:rPr>
        <w:t>加强办刊能力建设。深化出版体制改革，</w:t>
      </w:r>
      <w:r>
        <w:rPr>
          <w:rFonts w:ascii="仿宋_GB2312" w:eastAsia="仿宋_GB2312" w:hAnsi="仿宋_GB2312" w:cs="仿宋_GB2312" w:hint="eastAsia"/>
          <w:sz w:val="32"/>
          <w:szCs w:val="32"/>
          <w:shd w:val="clear" w:color="auto" w:fill="FFFFFF"/>
        </w:rPr>
        <w:t>学习借鉴国际科技期刊先进运作方式和出版模式，</w:t>
      </w:r>
      <w:r>
        <w:rPr>
          <w:rFonts w:ascii="仿宋_GB2312" w:eastAsia="仿宋_GB2312" w:hAnsi="仿宋_GB2312" w:cs="仿宋_GB2312" w:hint="eastAsia"/>
          <w:color w:val="000000"/>
          <w:sz w:val="32"/>
          <w:szCs w:val="32"/>
        </w:rPr>
        <w:t>建立与国际接轨的规范管理制度，</w:t>
      </w:r>
      <w:r>
        <w:rPr>
          <w:rFonts w:ascii="仿宋_GB2312" w:eastAsia="仿宋_GB2312" w:hAnsi="仿宋_GB2312" w:cs="仿宋_GB2312" w:hint="eastAsia"/>
          <w:sz w:val="32"/>
          <w:szCs w:val="32"/>
          <w:shd w:val="clear" w:color="auto" w:fill="FFFFFF"/>
        </w:rPr>
        <w:t>加强期刊数字化、网络化出版进程</w:t>
      </w:r>
      <w:r>
        <w:rPr>
          <w:rFonts w:ascii="仿宋_GB2312" w:eastAsia="仿宋_GB2312" w:hAnsi="仿宋_GB2312" w:cs="仿宋_GB2312" w:hint="eastAsia"/>
          <w:color w:val="000000"/>
          <w:sz w:val="32"/>
          <w:szCs w:val="32"/>
        </w:rPr>
        <w:t>，采用国际主流的编辑出版系统，缩短出版周期。</w:t>
      </w:r>
    </w:p>
    <w:p w:rsidR="00FF6968" w:rsidRDefault="00FF6968" w:rsidP="00FF6968">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w:t>
      </w:r>
      <w:r>
        <w:rPr>
          <w:rFonts w:ascii="仿宋_GB2312" w:eastAsia="仿宋_GB2312" w:hint="eastAsia"/>
          <w:sz w:val="32"/>
          <w:szCs w:val="32"/>
        </w:rPr>
        <w:t>．</w:t>
      </w:r>
      <w:r>
        <w:rPr>
          <w:rFonts w:ascii="仿宋_GB2312" w:eastAsia="仿宋_GB2312" w:hAnsi="仿宋_GB2312" w:cs="仿宋_GB2312" w:hint="eastAsia"/>
          <w:sz w:val="32"/>
          <w:szCs w:val="32"/>
        </w:rPr>
        <w:t>其他有利于提升期刊国际影响力的直接业务活动</w:t>
      </w:r>
      <w:r>
        <w:rPr>
          <w:rFonts w:ascii="仿宋_GB2312" w:eastAsia="仿宋_GB2312" w:hAnsi="仿宋_GB2312" w:cs="仿宋_GB2312" w:hint="eastAsia"/>
          <w:color w:val="000000"/>
          <w:sz w:val="32"/>
          <w:szCs w:val="32"/>
        </w:rPr>
        <w:t>。不得用于基本建设、对外投资、罚款、捐款、赞助等其他方面。</w:t>
      </w:r>
    </w:p>
    <w:p w:rsidR="00FF6968" w:rsidRDefault="00FF6968" w:rsidP="00FF6968">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五、保障措施</w:t>
      </w:r>
    </w:p>
    <w:p w:rsidR="00FF6968" w:rsidRDefault="00FF6968" w:rsidP="00FF6968">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（一）监管引导</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各联合实施部门加强对项目实施的整体监督和管理，采取切实措施推动入选期刊提升学术水平和国际影响力。期刊影响力计划办公室在项目执行期间定期或不定期组织入选期刊进行业务经验交流和培训，提高入选期刊的自我发展能力。</w:t>
      </w:r>
    </w:p>
    <w:p w:rsidR="00FF6968" w:rsidRDefault="00FF6968" w:rsidP="00FF6968">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（二）配套支持</w:t>
      </w:r>
    </w:p>
    <w:p w:rsidR="00FF6968" w:rsidRDefault="00FF6968" w:rsidP="00FF6968">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在实施期刊影响力计划的同时，入选期刊主办或出版单位应结合各自单位实际情况，在办公条件、人员待遇以及办刊能力建设方面给予相关配套支持。</w:t>
      </w:r>
    </w:p>
    <w:p w:rsidR="00FF6968" w:rsidRDefault="00FF6968" w:rsidP="00FF6968">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（三）检查验收</w:t>
      </w:r>
    </w:p>
    <w:p w:rsidR="00812A17" w:rsidRDefault="00FF6968" w:rsidP="00FF6968">
      <w:r>
        <w:rPr>
          <w:rFonts w:ascii="仿宋_GB2312" w:eastAsia="仿宋_GB2312" w:hint="eastAsia"/>
          <w:color w:val="000000"/>
          <w:sz w:val="32"/>
          <w:szCs w:val="32"/>
        </w:rPr>
        <w:t>入选期刊每年底向期刊影响力计划办公室报送当年项目总结。期刊影响力计划办公室对入选期刊项目业务和财务情况开展年度定期监督检查和不定期抽查，并在项目期末进行总结验收。对期刊出现严重违反项目任务书规定内容情节的，中国科协有权会同期刊主管部门收回已投入资金，并追究相关负责人责任。</w:t>
      </w:r>
      <w:bookmarkEnd w:id="0"/>
      <w:r>
        <w:rPr>
          <w:rFonts w:ascii="黑体" w:eastAsia="黑体" w:hAnsi="宋体-18030" w:cs="宋体-18030"/>
          <w:color w:val="000000"/>
          <w:sz w:val="32"/>
          <w:szCs w:val="32"/>
        </w:rPr>
        <w:pict>
          <v:oval id="椭圆 2" o:spid="_x0000_s1026" style="position:absolute;left:0;text-align:left;margin-left:-6.5pt;margin-top:620.35pt;width:104.25pt;height:45pt;z-index:251660288;mso-position-horizontal-relative:text;mso-position-vertical-relative:text" o:gfxdata="UEsDBAoAAAAAAIdO4kAAAAAAAAAAAAAAAAAEAAAAZHJzL1BLAwQUAAAACACHTuJA/qRl794AAAAN&#10;AQAADwAAAGRycy9kb3ducmV2LnhtbE2PzU7DMBCE70i8g7VIXKrWTkNbGuL0gBQqpCLRlgdwkiVJ&#10;iddR7P7A07M9wW13ZzT7Tbq62E6ccPCtIw3RRIFAKl3VUq3hY5+PH0H4YKgynSPU8I0eVtntTWqS&#10;yp1pi6ddqAWHkE+MhiaEPpHSlw1a4yeuR2Lt0w3WBF6HWlaDOXO47eRUqbm0piX+0Jgenxssv3ZH&#10;q+Hwvl8fiuXba4nrzShXP/N89GK0vr+L1BOIgJfwZ4YrPqNDxkyFO1LlRadhHMXcJbAwfVALEFfL&#10;cjYDUfAQx3ySWSr/t8h+AVBLAwQUAAAACACHTuJA+fQo/9sBAADJAwAADgAAAGRycy9lMm9Eb2Mu&#10;eG1srVPNbhMxEL4j8Q6W72R3U4XSVTY9EMIFQaXCA0xs764l/8njZpMX4Ck4cuWx4DkYOyGl7aVC&#10;7ME7tsefv++b8fJ6bw3bqYjau443s5oz5YSX2g0d//J58+oNZ5jASTDeqY4fFPLr1csXyym0au5H&#10;b6SKjEActlPo+JhSaKsKxags4MwH5Wiz99FComkcKhlhInRrqnldv64mH2WIXihEWl0fN/mq4Pe9&#10;EulT36NKzHScuKUyxjJu81itltAOEcKoxYkG/AMLC9rRpWeoNSRgd1E/gbJaRI++TzPhbeX7XgtV&#10;NJCapn6k5naEoIoWMgfD2Sb8f7Di4+4mMi2pdpw5sFSiX99//Pz2lc2zN1PAllJuw008zZDCLHTf&#10;R5v/JIHti5+Hs59qn5igxeZifnF1ueBM0N7islnUxfDq/nSImN4rb1kOOq6M0QGzZGhh9wETXUrZ&#10;f7LyMnqj5UYbUyZx2L41ke2AyrspX2ZNRx6kGcemjl8t5pkKUJf1BhKFNpBudEO578EJfB5wJrYG&#10;HI8ECsKxo0YF8p2TLB0COeqo9XmmYJXkzCh6KTkiptAm0OY5maTJOJKWK3KsQY62Xh6ofnch6mEk&#10;A5siP+9QvxQjTr2dG/LveUG6f4G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6kZe/eAAAADQEA&#10;AA8AAAAAAAAAAQAgAAAAIgAAAGRycy9kb3ducmV2LnhtbFBLAQIUABQAAAAIAIdO4kD59Cj/2wEA&#10;AMkDAAAOAAAAAAAAAAEAIAAAAC0BAABkcnMvZTJvRG9jLnhtbFBLBQYAAAAABgAGAFkBAAB6BQAA&#10;AAA=&#10;" strokecolor="white"/>
        </w:pict>
      </w:r>
      <w:r>
        <w:rPr>
          <w:rFonts w:ascii="黑体" w:eastAsia="黑体" w:hAnsi="宋体-18030" w:cs="宋体-18030"/>
          <w:color w:val="000000"/>
          <w:sz w:val="32"/>
          <w:szCs w:val="32"/>
        </w:rPr>
        <w:br w:type="page"/>
      </w:r>
    </w:p>
    <w:sectPr w:rsidR="00812A17" w:rsidSect="00812A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宋体-18030">
    <w:altName w:val="Arial Unicode MS"/>
    <w:charset w:val="86"/>
    <w:family w:val="modern"/>
    <w:pitch w:val="default"/>
    <w:sig w:usb0="00000000" w:usb1="00000000"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B68DD"/>
    <w:multiLevelType w:val="singleLevel"/>
    <w:tmpl w:val="570B68DD"/>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F6968"/>
    <w:rsid w:val="006B4AF5"/>
    <w:rsid w:val="00812A17"/>
    <w:rsid w:val="00FF69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9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qFormat/>
    <w:rsid w:val="00FF6968"/>
    <w:pPr>
      <w:spacing w:line="580" w:lineRule="exact"/>
      <w:ind w:firstLineChars="200" w:firstLine="600"/>
    </w:pPr>
    <w:rPr>
      <w:rFonts w:ascii="仿宋_GB2312" w:eastAsia="仿宋_GB2312"/>
      <w:sz w:val="30"/>
    </w:rPr>
  </w:style>
  <w:style w:type="character" w:customStyle="1" w:styleId="3Char">
    <w:name w:val="正文文本缩进 3 Char"/>
    <w:basedOn w:val="a0"/>
    <w:link w:val="3"/>
    <w:rsid w:val="00FF6968"/>
    <w:rPr>
      <w:rFonts w:ascii="仿宋_GB2312" w:eastAsia="仿宋_GB2312"/>
      <w:sz w:val="30"/>
    </w:rPr>
  </w:style>
  <w:style w:type="character" w:styleId="a3">
    <w:name w:val="Emphasis"/>
    <w:qFormat/>
    <w:rsid w:val="00FF6968"/>
    <w:rPr>
      <w:color w:val="CC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刘维</dc:creator>
  <cp:lastModifiedBy>刘维</cp:lastModifiedBy>
  <cp:revision>1</cp:revision>
  <dcterms:created xsi:type="dcterms:W3CDTF">2017-03-22T04:27:00Z</dcterms:created>
  <dcterms:modified xsi:type="dcterms:W3CDTF">2017-03-22T04:27:00Z</dcterms:modified>
</cp:coreProperties>
</file>